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63661" w:rsidRPr="00516A93" w:rsidRDefault="00B5536F" w:rsidP="00B5536F">
      <w:pPr>
        <w:pStyle w:val="ae"/>
        <w:rPr>
          <w:rFonts w:asciiTheme="minorEastAsia" w:eastAsiaTheme="minorEastAsia" w:hAnsiTheme="minorEastAsia"/>
          <w:sz w:val="15"/>
          <w:szCs w:val="15"/>
        </w:rPr>
      </w:pPr>
      <w:r w:rsidRPr="00516A93">
        <w:rPr>
          <w:rFonts w:asciiTheme="minorEastAsia" w:eastAsiaTheme="minorEastAsia" w:hAnsiTheme="minorEastAsia"/>
          <w:sz w:val="15"/>
          <w:szCs w:val="15"/>
        </w:rPr>
        <w:t>MEC</w:t>
      </w:r>
    </w:p>
    <w:p w:rsidR="00963661" w:rsidRPr="00516A93" w:rsidRDefault="00C33F44" w:rsidP="00963661">
      <w:pPr>
        <w:pStyle w:val="1"/>
        <w:numPr>
          <w:ilvl w:val="0"/>
          <w:numId w:val="7"/>
        </w:numPr>
        <w:rPr>
          <w:rFonts w:asciiTheme="minorEastAsia" w:hAnsiTheme="minorEastAsia"/>
          <w:sz w:val="15"/>
          <w:szCs w:val="15"/>
        </w:rPr>
      </w:pPr>
      <w:r w:rsidRPr="00516A93">
        <w:rPr>
          <w:rFonts w:asciiTheme="minorEastAsia" w:hAnsiTheme="minorEastAsia" w:hint="eastAsia"/>
          <w:sz w:val="15"/>
          <w:szCs w:val="15"/>
        </w:rPr>
        <w:t>多接入</w:t>
      </w:r>
      <w:r w:rsidR="00963661" w:rsidRPr="00516A93">
        <w:rPr>
          <w:rFonts w:asciiTheme="minorEastAsia" w:hAnsiTheme="minorEastAsia" w:hint="eastAsia"/>
          <w:sz w:val="15"/>
          <w:szCs w:val="15"/>
        </w:rPr>
        <w:t>边缘计算</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根据ETSI的定义，多接入边缘计算是在靠近人、物或数据源头的网络边缘侧，通过融合了网络、计算、存储、应用等核心能力的开放平台，就近提供边缘智能服务，来满足行业数字化在敏捷联接、实时业务、数据优化、应用智能、安全与隐私保护等方面的关键需求。</w:t>
      </w:r>
    </w:p>
    <w:p w:rsidR="00963661" w:rsidRPr="00516A93" w:rsidRDefault="00963661" w:rsidP="00963661">
      <w:pPr>
        <w:ind w:firstLine="420"/>
        <w:rPr>
          <w:rFonts w:asciiTheme="minorEastAsia" w:hAnsiTheme="minorEastAsia"/>
          <w:sz w:val="15"/>
          <w:szCs w:val="15"/>
        </w:rPr>
      </w:pP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MEC的基本思想是把云计算平台从移动核心网络内部迁移到移动接入网边缘，通过部署具备计算、存储、通信等功能的边缘节点，使传统无线接入网具备业务本地化条件，进一步为终端用户提供更高带宽、更低时延的数据服务，并大幅度减少核心网的网络负荷，同时降低数据业务对网络回传的带宽要求。，例如部署在无线节点侧、基站的聚合节点侧或者核心网边缘节点处（例如分布式数据中心）来提供相应业务服务。</w:t>
      </w:r>
    </w:p>
    <w:p w:rsidR="00963661" w:rsidRPr="00516A93" w:rsidRDefault="00963661" w:rsidP="00963661">
      <w:pPr>
        <w:ind w:firstLine="420"/>
        <w:rPr>
          <w:rFonts w:asciiTheme="minorEastAsia" w:hAnsiTheme="minorEastAsia"/>
          <w:sz w:val="15"/>
          <w:szCs w:val="15"/>
        </w:rPr>
      </w:pP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网络边缘的资源主要包括移动手机、个人电脑等；用户终端， WIFI 接入点、蜂窝网络基站与路由器等；基础设施，摄像头、机顶盒等嵌入式设备， Cloudlet、Micro Data Center 等小型计算中心等。这些资源数量众多，相互独立，分散在用户周围，我们称之为边缘节点，边缘计算就是要把这些独立分散的资源统一，为用户提供服务。</w:t>
      </w:r>
    </w:p>
    <w:p w:rsidR="00963661" w:rsidRPr="00516A93" w:rsidRDefault="00963661" w:rsidP="00963661">
      <w:pPr>
        <w:ind w:firstLine="420"/>
        <w:rPr>
          <w:rFonts w:asciiTheme="minorEastAsia" w:hAnsiTheme="minorEastAsia"/>
          <w:sz w:val="15"/>
          <w:szCs w:val="15"/>
        </w:rPr>
      </w:pPr>
    </w:p>
    <w:p w:rsidR="00963661" w:rsidRPr="00516A93" w:rsidRDefault="00963661" w:rsidP="00963661">
      <w:pPr>
        <w:widowControl/>
        <w:jc w:val="left"/>
        <w:rPr>
          <w:rFonts w:asciiTheme="minorEastAsia" w:hAnsiTheme="minorEastAsia" w:cs="宋体"/>
          <w:kern w:val="0"/>
          <w:sz w:val="15"/>
          <w:szCs w:val="15"/>
        </w:rPr>
      </w:pPr>
      <w:r w:rsidRPr="00516A93">
        <w:rPr>
          <w:rFonts w:asciiTheme="minorEastAsia" w:hAnsiTheme="minorEastAsia" w:cs="宋体"/>
          <w:kern w:val="0"/>
          <w:sz w:val="15"/>
          <w:szCs w:val="15"/>
        </w:rPr>
        <w:t>由于计算分布的不同，边缘计算与数据中心有别于：</w:t>
      </w:r>
    </w:p>
    <w:p w:rsidR="00963661" w:rsidRPr="00516A93" w:rsidRDefault="00963661" w:rsidP="00963661">
      <w:pPr>
        <w:numPr>
          <w:ilvl w:val="0"/>
          <w:numId w:val="8"/>
        </w:numPr>
        <w:rPr>
          <w:rFonts w:asciiTheme="minorEastAsia" w:hAnsiTheme="minorEastAsia"/>
          <w:sz w:val="15"/>
          <w:szCs w:val="15"/>
        </w:rPr>
      </w:pPr>
      <w:r w:rsidRPr="00516A93">
        <w:rPr>
          <w:rFonts w:asciiTheme="minorEastAsia" w:hAnsiTheme="minorEastAsia" w:hint="eastAsia"/>
          <w:sz w:val="15"/>
          <w:szCs w:val="15"/>
        </w:rPr>
        <w:t>边缘站点尽可能地靠近最终用户或应用程序侧，高时延的慢速网络和不可靠连接对它影响小；</w:t>
      </w:r>
    </w:p>
    <w:p w:rsidR="00963661" w:rsidRPr="00516A93" w:rsidRDefault="00963661" w:rsidP="00963661">
      <w:pPr>
        <w:numPr>
          <w:ilvl w:val="0"/>
          <w:numId w:val="8"/>
        </w:numPr>
        <w:rPr>
          <w:rFonts w:asciiTheme="minorEastAsia" w:hAnsiTheme="minorEastAsia"/>
          <w:sz w:val="15"/>
          <w:szCs w:val="15"/>
        </w:rPr>
      </w:pPr>
      <w:r w:rsidRPr="00516A93">
        <w:rPr>
          <w:rFonts w:asciiTheme="minorEastAsia" w:hAnsiTheme="minorEastAsia" w:hint="eastAsia"/>
          <w:sz w:val="15"/>
          <w:szCs w:val="15"/>
        </w:rPr>
        <w:t>相反，用户或应用程序如果需要用到边缘计算，其地理位置是非常重要的，它需要靠近或处于正确的边缘站点覆盖位置；</w:t>
      </w:r>
    </w:p>
    <w:p w:rsidR="00963661" w:rsidRPr="00516A93" w:rsidRDefault="00963661" w:rsidP="00963661">
      <w:pPr>
        <w:numPr>
          <w:ilvl w:val="0"/>
          <w:numId w:val="8"/>
        </w:numPr>
        <w:rPr>
          <w:rFonts w:asciiTheme="minorEastAsia" w:hAnsiTheme="minorEastAsia"/>
          <w:sz w:val="15"/>
          <w:szCs w:val="15"/>
        </w:rPr>
      </w:pPr>
      <w:r w:rsidRPr="00516A93">
        <w:rPr>
          <w:rFonts w:asciiTheme="minorEastAsia" w:hAnsiTheme="minorEastAsia" w:hint="eastAsia"/>
          <w:sz w:val="15"/>
          <w:szCs w:val="15"/>
        </w:rPr>
        <w:t>边缘站点的资源往往是有限的，这是因为空间或电源的限制导致不能随意往站点里面添加更多的资源；</w:t>
      </w:r>
    </w:p>
    <w:p w:rsidR="00963661" w:rsidRPr="00516A93" w:rsidRDefault="00963661" w:rsidP="00963661">
      <w:pPr>
        <w:numPr>
          <w:ilvl w:val="0"/>
          <w:numId w:val="8"/>
        </w:numPr>
        <w:rPr>
          <w:rFonts w:asciiTheme="minorEastAsia" w:hAnsiTheme="minorEastAsia"/>
          <w:sz w:val="15"/>
          <w:szCs w:val="15"/>
        </w:rPr>
      </w:pPr>
      <w:r w:rsidRPr="00516A93">
        <w:rPr>
          <w:rFonts w:asciiTheme="minorEastAsia" w:hAnsiTheme="minorEastAsia" w:hint="eastAsia"/>
          <w:sz w:val="15"/>
          <w:szCs w:val="15"/>
        </w:rPr>
        <w:t>边缘计算也许需要特殊的硬件，如GPU/FPGA平台来提供增强现实（AR）和虚拟现实（VR）的功能；</w:t>
      </w:r>
    </w:p>
    <w:p w:rsidR="00963661" w:rsidRPr="00516A93" w:rsidRDefault="00963661" w:rsidP="00963661">
      <w:pPr>
        <w:numPr>
          <w:ilvl w:val="0"/>
          <w:numId w:val="8"/>
        </w:numPr>
        <w:rPr>
          <w:rFonts w:asciiTheme="minorEastAsia" w:hAnsiTheme="minorEastAsia"/>
          <w:sz w:val="15"/>
          <w:szCs w:val="15"/>
        </w:rPr>
      </w:pPr>
      <w:r w:rsidRPr="00516A93">
        <w:rPr>
          <w:rFonts w:asciiTheme="minorEastAsia" w:hAnsiTheme="minorEastAsia" w:hint="eastAsia"/>
          <w:sz w:val="15"/>
          <w:szCs w:val="15"/>
        </w:rPr>
        <w:t>边缘站点由于靠近用户侧，一般是处于远端并且可能无法被操纵，因此边缘站点必须能够被远程管理，远程管理工具必须能够支持通过不可靠网络来访问边缘站点；</w:t>
      </w:r>
    </w:p>
    <w:p w:rsidR="00963661" w:rsidRPr="00516A93" w:rsidRDefault="00963661" w:rsidP="00963661">
      <w:pPr>
        <w:numPr>
          <w:ilvl w:val="0"/>
          <w:numId w:val="8"/>
        </w:numPr>
        <w:rPr>
          <w:rFonts w:asciiTheme="minorEastAsia" w:hAnsiTheme="minorEastAsia"/>
          <w:sz w:val="15"/>
          <w:szCs w:val="15"/>
        </w:rPr>
      </w:pPr>
      <w:r w:rsidRPr="00516A93">
        <w:rPr>
          <w:rFonts w:asciiTheme="minorEastAsia" w:hAnsiTheme="minorEastAsia" w:hint="eastAsia"/>
          <w:sz w:val="15"/>
          <w:szCs w:val="15"/>
        </w:rPr>
        <w:t>边缘计算能够扩展至非常多的站点，以及分布在各个不同的地点；</w:t>
      </w:r>
    </w:p>
    <w:p w:rsidR="00963661" w:rsidRPr="00516A93" w:rsidRDefault="00963661" w:rsidP="00963661">
      <w:pPr>
        <w:numPr>
          <w:ilvl w:val="0"/>
          <w:numId w:val="8"/>
        </w:numPr>
        <w:rPr>
          <w:rFonts w:asciiTheme="minorEastAsia" w:hAnsiTheme="minorEastAsia"/>
          <w:sz w:val="15"/>
          <w:szCs w:val="15"/>
        </w:rPr>
      </w:pPr>
      <w:r w:rsidRPr="00516A93">
        <w:rPr>
          <w:rFonts w:asciiTheme="minorEastAsia" w:hAnsiTheme="minorEastAsia" w:hint="eastAsia"/>
          <w:sz w:val="15"/>
          <w:szCs w:val="15"/>
        </w:rPr>
        <w:t>多边缘站点的所有资源池都应该是动态的，边缘站点应该能够在某种程度上相互连接，并且能够通过广域网与核心网相连，某个或某些边缘站点会随时加入或离开整个基础设施资源池；</w:t>
      </w:r>
    </w:p>
    <w:p w:rsidR="00963661" w:rsidRPr="00516A93" w:rsidRDefault="00963661" w:rsidP="00963661">
      <w:pPr>
        <w:numPr>
          <w:ilvl w:val="0"/>
          <w:numId w:val="8"/>
        </w:numPr>
        <w:rPr>
          <w:rFonts w:asciiTheme="minorEastAsia" w:hAnsiTheme="minorEastAsia"/>
          <w:sz w:val="15"/>
          <w:szCs w:val="15"/>
        </w:rPr>
      </w:pPr>
      <w:r w:rsidRPr="00516A93">
        <w:rPr>
          <w:rFonts w:asciiTheme="minorEastAsia" w:hAnsiTheme="minorEastAsia" w:hint="eastAsia"/>
          <w:sz w:val="15"/>
          <w:szCs w:val="15"/>
        </w:rPr>
        <w:t>边缘计算应该允许基础设施的差异性，如各种不同大小和规模的站点、大规模的数据中心甚至是单个设备；</w:t>
      </w:r>
    </w:p>
    <w:p w:rsidR="00963661" w:rsidRPr="00516A93" w:rsidRDefault="00963661" w:rsidP="00963661">
      <w:pPr>
        <w:numPr>
          <w:ilvl w:val="0"/>
          <w:numId w:val="8"/>
        </w:numPr>
        <w:rPr>
          <w:rFonts w:asciiTheme="minorEastAsia" w:hAnsiTheme="minorEastAsia"/>
          <w:sz w:val="15"/>
          <w:szCs w:val="15"/>
        </w:rPr>
      </w:pPr>
      <w:r w:rsidRPr="00516A93">
        <w:rPr>
          <w:rFonts w:asciiTheme="minorEastAsia" w:hAnsiTheme="minorEastAsia" w:hint="eastAsia"/>
          <w:sz w:val="15"/>
          <w:szCs w:val="15"/>
        </w:rPr>
        <w:t>一些用户场景可能需要实现多租户的功能；</w:t>
      </w:r>
    </w:p>
    <w:p w:rsidR="00963661" w:rsidRPr="00516A93" w:rsidRDefault="00963661" w:rsidP="00963661">
      <w:pPr>
        <w:numPr>
          <w:ilvl w:val="0"/>
          <w:numId w:val="8"/>
        </w:numPr>
        <w:rPr>
          <w:rFonts w:asciiTheme="minorEastAsia" w:hAnsiTheme="minorEastAsia"/>
          <w:sz w:val="15"/>
          <w:szCs w:val="15"/>
        </w:rPr>
      </w:pPr>
      <w:r w:rsidRPr="00516A93">
        <w:rPr>
          <w:rFonts w:asciiTheme="minorEastAsia" w:hAnsiTheme="minorEastAsia" w:hint="eastAsia"/>
          <w:sz w:val="15"/>
          <w:szCs w:val="15"/>
        </w:rPr>
        <w:t>边缘计算与云数据中心要有必要的隔离，保证云数据中心不能影响边缘计算的服务。</w:t>
      </w:r>
    </w:p>
    <w:p w:rsidR="00963661" w:rsidRPr="00516A93" w:rsidRDefault="00963661" w:rsidP="00963661">
      <w:pPr>
        <w:ind w:firstLine="420"/>
        <w:rPr>
          <w:rFonts w:asciiTheme="minorEastAsia" w:hAnsiTheme="minorEastAsia"/>
          <w:sz w:val="15"/>
          <w:szCs w:val="15"/>
        </w:rPr>
      </w:pPr>
    </w:p>
    <w:p w:rsidR="00963661" w:rsidRPr="00516A93" w:rsidRDefault="00963661" w:rsidP="00963661">
      <w:pPr>
        <w:pStyle w:val="2"/>
        <w:numPr>
          <w:ilvl w:val="1"/>
          <w:numId w:val="7"/>
        </w:numPr>
        <w:rPr>
          <w:rFonts w:asciiTheme="minorEastAsia" w:eastAsiaTheme="minorEastAsia" w:hAnsiTheme="minorEastAsia"/>
          <w:sz w:val="15"/>
          <w:szCs w:val="15"/>
        </w:rPr>
      </w:pPr>
      <w:r w:rsidRPr="00516A93">
        <w:rPr>
          <w:rFonts w:asciiTheme="minorEastAsia" w:eastAsiaTheme="minorEastAsia" w:hAnsiTheme="minorEastAsia"/>
          <w:sz w:val="15"/>
          <w:szCs w:val="15"/>
        </w:rPr>
        <w:t>标准组织</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在标准组织里，目前 ETSI 在推动整体 MEC 技术标准的发展，3GPP 于 2006 年正式接受 MEC 作为 5G 架构的关键课题。由电信运营商、IT 厂商等发起成立的产品联盟和开源组织还包括边缘计算产业联盟、Open EDGE Computing、OpenFog 等。</w:t>
      </w:r>
    </w:p>
    <w:tbl>
      <w:tblPr>
        <w:tblStyle w:val="ab"/>
        <w:tblW w:w="0" w:type="auto"/>
        <w:jc w:val="center"/>
        <w:tblLook w:val="04A0"/>
      </w:tblPr>
      <w:tblGrid>
        <w:gridCol w:w="816"/>
        <w:gridCol w:w="1116"/>
        <w:gridCol w:w="4013"/>
        <w:gridCol w:w="2318"/>
      </w:tblGrid>
      <w:tr w:rsidR="00963661" w:rsidRPr="00516A93" w:rsidTr="007254DE">
        <w:trPr>
          <w:jc w:val="center"/>
        </w:trPr>
        <w:tc>
          <w:tcPr>
            <w:tcW w:w="0" w:type="auto"/>
            <w:gridSpan w:val="4"/>
          </w:tcPr>
          <w:p w:rsidR="00963661" w:rsidRPr="00516A93" w:rsidRDefault="00963661" w:rsidP="00C90B2E">
            <w:pPr>
              <w:jc w:val="center"/>
              <w:rPr>
                <w:rFonts w:asciiTheme="minorEastAsia" w:hAnsiTheme="minorEastAsia"/>
                <w:b/>
                <w:sz w:val="15"/>
                <w:szCs w:val="15"/>
              </w:rPr>
            </w:pPr>
            <w:r w:rsidRPr="00516A93">
              <w:rPr>
                <w:rFonts w:asciiTheme="minorEastAsia" w:hAnsiTheme="minorEastAsia" w:hint="eastAsia"/>
                <w:b/>
                <w:sz w:val="15"/>
                <w:szCs w:val="15"/>
              </w:rPr>
              <w:t>主要应用场景</w:t>
            </w:r>
          </w:p>
        </w:tc>
      </w:tr>
      <w:tr w:rsidR="00963661" w:rsidRPr="00516A93" w:rsidTr="007254DE">
        <w:trPr>
          <w:jc w:val="center"/>
        </w:trPr>
        <w:tc>
          <w:tcPr>
            <w:tcW w:w="0" w:type="auto"/>
          </w:tcPr>
          <w:p w:rsidR="00963661" w:rsidRPr="00516A93" w:rsidRDefault="00963661" w:rsidP="00C90B2E">
            <w:pPr>
              <w:rPr>
                <w:rFonts w:asciiTheme="minorEastAsia" w:hAnsiTheme="minorEastAsia"/>
                <w:sz w:val="15"/>
                <w:szCs w:val="15"/>
              </w:rPr>
            </w:pPr>
            <w:r w:rsidRPr="00516A93">
              <w:rPr>
                <w:rFonts w:asciiTheme="minorEastAsia" w:hAnsiTheme="minorEastAsia" w:cs="TT272AEo00" w:hint="eastAsia"/>
                <w:kern w:val="0"/>
                <w:sz w:val="15"/>
                <w:szCs w:val="15"/>
              </w:rPr>
              <w:t>边缘计算</w:t>
            </w:r>
            <w:r w:rsidRPr="00516A93">
              <w:rPr>
                <w:rFonts w:asciiTheme="minorEastAsia" w:hAnsiTheme="minorEastAsia" w:cs="TT272AEo00"/>
                <w:kern w:val="0"/>
                <w:sz w:val="15"/>
                <w:szCs w:val="15"/>
              </w:rPr>
              <w:t xml:space="preserve"> </w:t>
            </w:r>
          </w:p>
        </w:tc>
        <w:tc>
          <w:tcPr>
            <w:tcW w:w="0" w:type="auto"/>
          </w:tcPr>
          <w:p w:rsidR="00963661" w:rsidRPr="00516A93" w:rsidRDefault="00963661" w:rsidP="00C90B2E">
            <w:pPr>
              <w:rPr>
                <w:rFonts w:asciiTheme="minorEastAsia" w:hAnsiTheme="minorEastAsia"/>
                <w:sz w:val="15"/>
                <w:szCs w:val="15"/>
              </w:rPr>
            </w:pPr>
            <w:r w:rsidRPr="00516A93">
              <w:rPr>
                <w:rFonts w:asciiTheme="minorEastAsia" w:hAnsiTheme="minorEastAsia" w:cs="TT272AEo00" w:hint="eastAsia"/>
                <w:kern w:val="0"/>
                <w:sz w:val="15"/>
                <w:szCs w:val="15"/>
              </w:rPr>
              <w:t>提出者</w:t>
            </w:r>
            <w:r w:rsidRPr="00516A93">
              <w:rPr>
                <w:rFonts w:asciiTheme="minorEastAsia" w:hAnsiTheme="minorEastAsia" w:cs="TT272AEo00"/>
                <w:kern w:val="0"/>
                <w:sz w:val="15"/>
                <w:szCs w:val="15"/>
              </w:rPr>
              <w:t xml:space="preserve"> </w:t>
            </w:r>
          </w:p>
        </w:tc>
        <w:tc>
          <w:tcPr>
            <w:tcW w:w="4013" w:type="dxa"/>
          </w:tcPr>
          <w:p w:rsidR="00963661" w:rsidRPr="00516A93" w:rsidRDefault="00963661" w:rsidP="00C90B2E">
            <w:pPr>
              <w:rPr>
                <w:rFonts w:asciiTheme="minorEastAsia" w:hAnsiTheme="minorEastAsia"/>
                <w:sz w:val="15"/>
                <w:szCs w:val="15"/>
              </w:rPr>
            </w:pPr>
            <w:r w:rsidRPr="00516A93">
              <w:rPr>
                <w:rFonts w:asciiTheme="minorEastAsia" w:hAnsiTheme="minorEastAsia" w:cs="TT272AEo00" w:hint="eastAsia"/>
                <w:kern w:val="0"/>
                <w:sz w:val="15"/>
                <w:szCs w:val="15"/>
              </w:rPr>
              <w:t>典型特征</w:t>
            </w:r>
            <w:r w:rsidRPr="00516A93">
              <w:rPr>
                <w:rFonts w:asciiTheme="minorEastAsia" w:hAnsiTheme="minorEastAsia" w:cs="TT272AEo00"/>
                <w:kern w:val="0"/>
                <w:sz w:val="15"/>
                <w:szCs w:val="15"/>
              </w:rPr>
              <w:t xml:space="preserve"> </w:t>
            </w:r>
          </w:p>
        </w:tc>
        <w:tc>
          <w:tcPr>
            <w:tcW w:w="2318" w:type="dxa"/>
          </w:tcPr>
          <w:p w:rsidR="00963661" w:rsidRPr="00516A93" w:rsidRDefault="00963661" w:rsidP="00C90B2E">
            <w:pPr>
              <w:rPr>
                <w:rFonts w:asciiTheme="minorEastAsia" w:hAnsiTheme="minorEastAsia"/>
                <w:sz w:val="15"/>
                <w:szCs w:val="15"/>
              </w:rPr>
            </w:pPr>
            <w:r w:rsidRPr="00516A93">
              <w:rPr>
                <w:rFonts w:asciiTheme="minorEastAsia" w:hAnsiTheme="minorEastAsia" w:cs="TT272AEo00" w:hint="eastAsia"/>
                <w:kern w:val="0"/>
                <w:sz w:val="15"/>
                <w:szCs w:val="15"/>
              </w:rPr>
              <w:t>主要应用场景</w:t>
            </w:r>
          </w:p>
        </w:tc>
      </w:tr>
      <w:tr w:rsidR="00963661" w:rsidRPr="00516A93" w:rsidTr="007254DE">
        <w:trPr>
          <w:jc w:val="center"/>
        </w:trPr>
        <w:tc>
          <w:tcPr>
            <w:tcW w:w="0" w:type="auto"/>
          </w:tcPr>
          <w:p w:rsidR="00963661" w:rsidRPr="00516A93" w:rsidRDefault="00963661" w:rsidP="00C90B2E">
            <w:pPr>
              <w:autoSpaceDE w:val="0"/>
              <w:autoSpaceDN w:val="0"/>
              <w:adjustRightInd w:val="0"/>
              <w:jc w:val="left"/>
              <w:rPr>
                <w:rFonts w:asciiTheme="minorEastAsia" w:hAnsiTheme="minorEastAsia"/>
                <w:sz w:val="15"/>
                <w:szCs w:val="15"/>
              </w:rPr>
            </w:pPr>
            <w:r w:rsidRPr="00516A93">
              <w:rPr>
                <w:rFonts w:asciiTheme="minorEastAsia" w:hAnsiTheme="minorEastAsia" w:cs="TT272AEo00" w:hint="eastAsia"/>
                <w:kern w:val="0"/>
                <w:sz w:val="15"/>
                <w:szCs w:val="15"/>
              </w:rPr>
              <w:t>雾计算</w:t>
            </w:r>
            <w:r w:rsidRPr="00516A93">
              <w:rPr>
                <w:rFonts w:asciiTheme="minorEastAsia" w:hAnsiTheme="minorEastAsia" w:cs="TT272AEo00"/>
                <w:kern w:val="0"/>
                <w:sz w:val="15"/>
                <w:szCs w:val="15"/>
              </w:rPr>
              <w:t xml:space="preserve"> </w:t>
            </w:r>
          </w:p>
          <w:p w:rsidR="00963661" w:rsidRPr="00516A93" w:rsidRDefault="00963661" w:rsidP="00C90B2E">
            <w:pPr>
              <w:rPr>
                <w:rFonts w:asciiTheme="minorEastAsia" w:hAnsiTheme="minorEastAsia"/>
                <w:sz w:val="15"/>
                <w:szCs w:val="15"/>
              </w:rPr>
            </w:pPr>
          </w:p>
        </w:tc>
        <w:tc>
          <w:tcPr>
            <w:tcW w:w="0" w:type="auto"/>
          </w:tcPr>
          <w:p w:rsidR="00963661" w:rsidRPr="00516A93" w:rsidRDefault="00963661" w:rsidP="00C90B2E">
            <w:pPr>
              <w:autoSpaceDE w:val="0"/>
              <w:autoSpaceDN w:val="0"/>
              <w:adjustRightInd w:val="0"/>
              <w:jc w:val="left"/>
              <w:rPr>
                <w:rFonts w:asciiTheme="minorEastAsia" w:hAnsiTheme="minorEastAsia"/>
                <w:sz w:val="15"/>
                <w:szCs w:val="15"/>
              </w:rPr>
            </w:pPr>
            <w:r w:rsidRPr="00516A93">
              <w:rPr>
                <w:rFonts w:asciiTheme="minorEastAsia" w:hAnsiTheme="minorEastAsia" w:cs="TT272AEo00" w:hint="eastAsia"/>
                <w:kern w:val="0"/>
                <w:sz w:val="15"/>
                <w:szCs w:val="15"/>
              </w:rPr>
              <w:t>思科</w:t>
            </w:r>
            <w:r w:rsidRPr="00516A93">
              <w:rPr>
                <w:rFonts w:asciiTheme="minorEastAsia" w:hAnsiTheme="minorEastAsia" w:cs="TT272AEo00"/>
                <w:kern w:val="0"/>
                <w:sz w:val="15"/>
                <w:szCs w:val="15"/>
              </w:rPr>
              <w:t xml:space="preserve"> </w:t>
            </w:r>
          </w:p>
          <w:p w:rsidR="00963661" w:rsidRPr="00516A93" w:rsidRDefault="00963661" w:rsidP="00C90B2E">
            <w:pPr>
              <w:rPr>
                <w:rFonts w:asciiTheme="minorEastAsia" w:hAnsiTheme="minorEastAsia"/>
                <w:sz w:val="15"/>
                <w:szCs w:val="15"/>
              </w:rPr>
            </w:pPr>
          </w:p>
        </w:tc>
        <w:tc>
          <w:tcPr>
            <w:tcW w:w="4013" w:type="dxa"/>
          </w:tcPr>
          <w:p w:rsidR="00963661" w:rsidRPr="00516A93" w:rsidRDefault="00963661" w:rsidP="00C90B2E">
            <w:pPr>
              <w:autoSpaceDE w:val="0"/>
              <w:autoSpaceDN w:val="0"/>
              <w:adjustRightInd w:val="0"/>
              <w:jc w:val="left"/>
              <w:rPr>
                <w:rFonts w:asciiTheme="minorEastAsia" w:hAnsiTheme="minorEastAsia" w:cs="TT272AEo00"/>
                <w:kern w:val="0"/>
                <w:sz w:val="15"/>
                <w:szCs w:val="15"/>
              </w:rPr>
            </w:pPr>
            <w:r w:rsidRPr="00516A93">
              <w:rPr>
                <w:rFonts w:asciiTheme="minorEastAsia" w:hAnsiTheme="minorEastAsia" w:cs="TT272AEo00" w:hint="eastAsia"/>
                <w:kern w:val="0"/>
                <w:sz w:val="15"/>
                <w:szCs w:val="15"/>
              </w:rPr>
              <w:t>·</w:t>
            </w:r>
            <w:r w:rsidRPr="00516A93">
              <w:rPr>
                <w:rFonts w:asciiTheme="minorEastAsia" w:hAnsiTheme="minorEastAsia" w:cs="TT272AEo00"/>
                <w:kern w:val="0"/>
                <w:sz w:val="15"/>
                <w:szCs w:val="15"/>
              </w:rPr>
              <w:t xml:space="preserve"> </w:t>
            </w:r>
            <w:r w:rsidRPr="00516A93">
              <w:rPr>
                <w:rFonts w:asciiTheme="minorEastAsia" w:hAnsiTheme="minorEastAsia" w:cs="TT272AEo00" w:hint="eastAsia"/>
                <w:kern w:val="0"/>
                <w:sz w:val="15"/>
                <w:szCs w:val="15"/>
              </w:rPr>
              <w:t>分布式组网结构；</w:t>
            </w:r>
          </w:p>
          <w:p w:rsidR="00963661" w:rsidRPr="00516A93" w:rsidRDefault="00963661" w:rsidP="00C90B2E">
            <w:pPr>
              <w:autoSpaceDE w:val="0"/>
              <w:autoSpaceDN w:val="0"/>
              <w:adjustRightInd w:val="0"/>
              <w:jc w:val="left"/>
              <w:rPr>
                <w:rFonts w:asciiTheme="minorEastAsia" w:hAnsiTheme="minorEastAsia" w:cs="TT272AEo00"/>
                <w:kern w:val="0"/>
                <w:sz w:val="15"/>
                <w:szCs w:val="15"/>
              </w:rPr>
            </w:pPr>
            <w:r w:rsidRPr="00516A93">
              <w:rPr>
                <w:rFonts w:asciiTheme="minorEastAsia" w:hAnsiTheme="minorEastAsia" w:cs="TT272AEo00" w:hint="eastAsia"/>
                <w:kern w:val="0"/>
                <w:sz w:val="15"/>
                <w:szCs w:val="15"/>
              </w:rPr>
              <w:t>·</w:t>
            </w:r>
            <w:r w:rsidRPr="00516A93">
              <w:rPr>
                <w:rFonts w:asciiTheme="minorEastAsia" w:hAnsiTheme="minorEastAsia" w:cs="TT272AEo00"/>
                <w:kern w:val="0"/>
                <w:sz w:val="15"/>
                <w:szCs w:val="15"/>
              </w:rPr>
              <w:t xml:space="preserve"> </w:t>
            </w:r>
            <w:r w:rsidRPr="00516A93">
              <w:rPr>
                <w:rFonts w:asciiTheme="minorEastAsia" w:hAnsiTheme="minorEastAsia" w:cs="TT272AEo00" w:hint="eastAsia"/>
                <w:kern w:val="0"/>
                <w:sz w:val="15"/>
                <w:szCs w:val="15"/>
              </w:rPr>
              <w:t>任何具有边缘缓存的设备都可以是网络节点；</w:t>
            </w:r>
          </w:p>
          <w:p w:rsidR="00963661" w:rsidRPr="00516A93" w:rsidRDefault="00963661" w:rsidP="00C90B2E">
            <w:pPr>
              <w:autoSpaceDE w:val="0"/>
              <w:autoSpaceDN w:val="0"/>
              <w:adjustRightInd w:val="0"/>
              <w:jc w:val="left"/>
              <w:rPr>
                <w:rFonts w:asciiTheme="minorEastAsia" w:hAnsiTheme="minorEastAsia" w:cs="TT272AEo00"/>
                <w:kern w:val="0"/>
                <w:sz w:val="15"/>
                <w:szCs w:val="15"/>
              </w:rPr>
            </w:pPr>
            <w:r w:rsidRPr="00516A93">
              <w:rPr>
                <w:rFonts w:asciiTheme="minorEastAsia" w:hAnsiTheme="minorEastAsia" w:cs="TT272AEo00" w:hint="eastAsia"/>
                <w:kern w:val="0"/>
                <w:sz w:val="15"/>
                <w:szCs w:val="15"/>
              </w:rPr>
              <w:lastRenderedPageBreak/>
              <w:t>·</w:t>
            </w:r>
            <w:r w:rsidRPr="00516A93">
              <w:rPr>
                <w:rFonts w:asciiTheme="minorEastAsia" w:hAnsiTheme="minorEastAsia" w:cs="TT272AEo00"/>
                <w:kern w:val="0"/>
                <w:sz w:val="15"/>
                <w:szCs w:val="15"/>
              </w:rPr>
              <w:t xml:space="preserve"> </w:t>
            </w:r>
            <w:r w:rsidRPr="00516A93">
              <w:rPr>
                <w:rFonts w:asciiTheme="minorEastAsia" w:hAnsiTheme="minorEastAsia" w:cs="TT272AEo00" w:hint="eastAsia"/>
                <w:kern w:val="0"/>
                <w:sz w:val="15"/>
                <w:szCs w:val="15"/>
              </w:rPr>
              <w:t>计算、通信、控制协同</w:t>
            </w:r>
          </w:p>
        </w:tc>
        <w:tc>
          <w:tcPr>
            <w:tcW w:w="2318" w:type="dxa"/>
          </w:tcPr>
          <w:p w:rsidR="00963661" w:rsidRPr="00516A93" w:rsidRDefault="00963661" w:rsidP="00C90B2E">
            <w:pPr>
              <w:rPr>
                <w:rFonts w:asciiTheme="minorEastAsia" w:hAnsiTheme="minorEastAsia"/>
                <w:sz w:val="15"/>
                <w:szCs w:val="15"/>
              </w:rPr>
            </w:pPr>
            <w:r w:rsidRPr="00516A93">
              <w:rPr>
                <w:rFonts w:asciiTheme="minorEastAsia" w:hAnsiTheme="minorEastAsia" w:cs="TT272AFo00"/>
                <w:kern w:val="0"/>
                <w:sz w:val="15"/>
                <w:szCs w:val="15"/>
              </w:rPr>
              <w:lastRenderedPageBreak/>
              <w:t>IoT</w:t>
            </w:r>
            <w:r w:rsidRPr="00516A93">
              <w:rPr>
                <w:rFonts w:asciiTheme="minorEastAsia" w:hAnsiTheme="minorEastAsia" w:cs="TT272AEo00" w:hint="eastAsia"/>
                <w:kern w:val="0"/>
                <w:sz w:val="15"/>
                <w:szCs w:val="15"/>
              </w:rPr>
              <w:t>等</w:t>
            </w:r>
          </w:p>
        </w:tc>
      </w:tr>
      <w:tr w:rsidR="00963661" w:rsidRPr="00516A93" w:rsidTr="007254DE">
        <w:trPr>
          <w:jc w:val="center"/>
        </w:trPr>
        <w:tc>
          <w:tcPr>
            <w:tcW w:w="0" w:type="auto"/>
          </w:tcPr>
          <w:p w:rsidR="00963661" w:rsidRPr="00516A93" w:rsidRDefault="00963661" w:rsidP="00C90B2E">
            <w:pPr>
              <w:autoSpaceDE w:val="0"/>
              <w:autoSpaceDN w:val="0"/>
              <w:adjustRightInd w:val="0"/>
              <w:jc w:val="left"/>
              <w:rPr>
                <w:rFonts w:asciiTheme="minorEastAsia" w:hAnsiTheme="minorEastAsia"/>
                <w:sz w:val="15"/>
                <w:szCs w:val="15"/>
              </w:rPr>
            </w:pPr>
            <w:r w:rsidRPr="00516A93">
              <w:rPr>
                <w:rFonts w:asciiTheme="minorEastAsia" w:hAnsiTheme="minorEastAsia" w:cs="TT272AFo00"/>
                <w:kern w:val="0"/>
                <w:sz w:val="15"/>
                <w:szCs w:val="15"/>
              </w:rPr>
              <w:lastRenderedPageBreak/>
              <w:t>MEC</w:t>
            </w:r>
            <w:r w:rsidRPr="00516A93">
              <w:rPr>
                <w:rFonts w:asciiTheme="minorEastAsia" w:hAnsiTheme="minorEastAsia"/>
                <w:sz w:val="15"/>
                <w:szCs w:val="15"/>
              </w:rPr>
              <w:t xml:space="preserve"> </w:t>
            </w:r>
          </w:p>
          <w:p w:rsidR="00963661" w:rsidRPr="00516A93" w:rsidRDefault="00963661" w:rsidP="00C90B2E">
            <w:pPr>
              <w:rPr>
                <w:rFonts w:asciiTheme="minorEastAsia" w:hAnsiTheme="minorEastAsia"/>
                <w:sz w:val="15"/>
                <w:szCs w:val="15"/>
              </w:rPr>
            </w:pPr>
          </w:p>
        </w:tc>
        <w:tc>
          <w:tcPr>
            <w:tcW w:w="0" w:type="auto"/>
          </w:tcPr>
          <w:p w:rsidR="00963661" w:rsidRPr="00516A93" w:rsidRDefault="00963661" w:rsidP="00C90B2E">
            <w:pPr>
              <w:autoSpaceDE w:val="0"/>
              <w:autoSpaceDN w:val="0"/>
              <w:adjustRightInd w:val="0"/>
              <w:jc w:val="left"/>
              <w:rPr>
                <w:rFonts w:asciiTheme="minorEastAsia" w:hAnsiTheme="minorEastAsia"/>
                <w:sz w:val="15"/>
                <w:szCs w:val="15"/>
              </w:rPr>
            </w:pPr>
            <w:r w:rsidRPr="00516A93">
              <w:rPr>
                <w:rFonts w:asciiTheme="minorEastAsia" w:hAnsiTheme="minorEastAsia" w:cs="TT272AFo00"/>
                <w:kern w:val="0"/>
                <w:sz w:val="15"/>
                <w:szCs w:val="15"/>
              </w:rPr>
              <w:t xml:space="preserve">ETSI MEC ISG </w:t>
            </w:r>
          </w:p>
          <w:p w:rsidR="00963661" w:rsidRPr="00516A93" w:rsidRDefault="00963661" w:rsidP="00C90B2E">
            <w:pPr>
              <w:rPr>
                <w:rFonts w:asciiTheme="minorEastAsia" w:hAnsiTheme="minorEastAsia"/>
                <w:sz w:val="15"/>
                <w:szCs w:val="15"/>
              </w:rPr>
            </w:pPr>
          </w:p>
        </w:tc>
        <w:tc>
          <w:tcPr>
            <w:tcW w:w="4013" w:type="dxa"/>
          </w:tcPr>
          <w:p w:rsidR="00963661" w:rsidRPr="00516A93" w:rsidRDefault="00963661" w:rsidP="00C90B2E">
            <w:pPr>
              <w:autoSpaceDE w:val="0"/>
              <w:autoSpaceDN w:val="0"/>
              <w:adjustRightInd w:val="0"/>
              <w:jc w:val="left"/>
              <w:rPr>
                <w:rFonts w:asciiTheme="minorEastAsia" w:hAnsiTheme="minorEastAsia" w:cs="TT272AEo00"/>
                <w:kern w:val="0"/>
                <w:sz w:val="15"/>
                <w:szCs w:val="15"/>
              </w:rPr>
            </w:pPr>
            <w:r w:rsidRPr="00516A93">
              <w:rPr>
                <w:rFonts w:asciiTheme="minorEastAsia" w:hAnsiTheme="minorEastAsia" w:cs="TT272AEo00" w:hint="eastAsia"/>
                <w:kern w:val="0"/>
                <w:sz w:val="15"/>
                <w:szCs w:val="15"/>
              </w:rPr>
              <w:t>主要以</w:t>
            </w:r>
            <w:r w:rsidRPr="00516A93">
              <w:rPr>
                <w:rFonts w:asciiTheme="minorEastAsia" w:hAnsiTheme="minorEastAsia" w:cs="TT272AFo00"/>
                <w:kern w:val="0"/>
                <w:sz w:val="15"/>
                <w:szCs w:val="15"/>
              </w:rPr>
              <w:t xml:space="preserve">MEC </w:t>
            </w:r>
            <w:r w:rsidRPr="00516A93">
              <w:rPr>
                <w:rFonts w:asciiTheme="minorEastAsia" w:hAnsiTheme="minorEastAsia" w:cs="TT272AEo00" w:hint="eastAsia"/>
                <w:kern w:val="0"/>
                <w:sz w:val="15"/>
                <w:szCs w:val="15"/>
              </w:rPr>
              <w:t>服务器</w:t>
            </w:r>
            <w:r w:rsidRPr="00516A93">
              <w:rPr>
                <w:rFonts w:asciiTheme="minorEastAsia" w:hAnsiTheme="minorEastAsia" w:cs="TT272AFo00"/>
                <w:kern w:val="0"/>
                <w:sz w:val="15"/>
                <w:szCs w:val="15"/>
              </w:rPr>
              <w:t>/</w:t>
            </w:r>
            <w:r w:rsidRPr="00516A93">
              <w:rPr>
                <w:rFonts w:asciiTheme="minorEastAsia" w:hAnsiTheme="minorEastAsia" w:cs="TT272AEo00" w:hint="eastAsia"/>
                <w:kern w:val="0"/>
                <w:sz w:val="15"/>
                <w:szCs w:val="15"/>
              </w:rPr>
              <w:t>应用的方式部署在网络边缘提供存</w:t>
            </w:r>
          </w:p>
          <w:p w:rsidR="00963661" w:rsidRPr="00516A93" w:rsidRDefault="00963661" w:rsidP="00C90B2E">
            <w:pPr>
              <w:autoSpaceDE w:val="0"/>
              <w:autoSpaceDN w:val="0"/>
              <w:adjustRightInd w:val="0"/>
              <w:jc w:val="left"/>
              <w:rPr>
                <w:rFonts w:asciiTheme="minorEastAsia" w:hAnsiTheme="minorEastAsia" w:cs="TT272AEo00"/>
                <w:kern w:val="0"/>
                <w:sz w:val="15"/>
                <w:szCs w:val="15"/>
              </w:rPr>
            </w:pPr>
            <w:r w:rsidRPr="00516A93">
              <w:rPr>
                <w:rFonts w:asciiTheme="minorEastAsia" w:hAnsiTheme="minorEastAsia" w:cs="TT272AEo00" w:hint="eastAsia"/>
                <w:kern w:val="0"/>
                <w:sz w:val="15"/>
                <w:szCs w:val="15"/>
              </w:rPr>
              <w:t>储、分析、计算和控制功能</w:t>
            </w:r>
          </w:p>
          <w:p w:rsidR="00963661" w:rsidRPr="00516A93" w:rsidRDefault="00963661" w:rsidP="00C90B2E">
            <w:pPr>
              <w:rPr>
                <w:rFonts w:asciiTheme="minorEastAsia" w:hAnsiTheme="minorEastAsia"/>
                <w:sz w:val="15"/>
                <w:szCs w:val="15"/>
              </w:rPr>
            </w:pPr>
          </w:p>
        </w:tc>
        <w:tc>
          <w:tcPr>
            <w:tcW w:w="2318" w:type="dxa"/>
          </w:tcPr>
          <w:p w:rsidR="00963661" w:rsidRPr="00516A93" w:rsidRDefault="00963661" w:rsidP="00C90B2E">
            <w:pPr>
              <w:autoSpaceDE w:val="0"/>
              <w:autoSpaceDN w:val="0"/>
              <w:adjustRightInd w:val="0"/>
              <w:jc w:val="left"/>
              <w:rPr>
                <w:rFonts w:asciiTheme="minorEastAsia" w:hAnsiTheme="minorEastAsia" w:cs="TT272AEo00"/>
                <w:kern w:val="0"/>
                <w:sz w:val="15"/>
                <w:szCs w:val="15"/>
              </w:rPr>
            </w:pPr>
            <w:r w:rsidRPr="00516A93">
              <w:rPr>
                <w:rFonts w:asciiTheme="minorEastAsia" w:hAnsiTheme="minorEastAsia" w:cs="TT272AEo00" w:hint="eastAsia"/>
                <w:kern w:val="0"/>
                <w:sz w:val="15"/>
                <w:szCs w:val="15"/>
              </w:rPr>
              <w:t>·</w:t>
            </w:r>
            <w:r w:rsidRPr="00516A93">
              <w:rPr>
                <w:rFonts w:asciiTheme="minorEastAsia" w:hAnsiTheme="minorEastAsia" w:cs="TT272AEo00"/>
                <w:kern w:val="0"/>
                <w:sz w:val="15"/>
                <w:szCs w:val="15"/>
              </w:rPr>
              <w:t xml:space="preserve"> </w:t>
            </w:r>
            <w:r w:rsidRPr="00516A93">
              <w:rPr>
                <w:rFonts w:asciiTheme="minorEastAsia" w:hAnsiTheme="minorEastAsia" w:cs="TT272AEo00" w:hint="eastAsia"/>
                <w:kern w:val="0"/>
                <w:sz w:val="15"/>
                <w:szCs w:val="15"/>
              </w:rPr>
              <w:t>智能移动视频加速；</w:t>
            </w:r>
          </w:p>
          <w:p w:rsidR="00963661" w:rsidRPr="00516A93" w:rsidRDefault="00963661" w:rsidP="00C90B2E">
            <w:pPr>
              <w:autoSpaceDE w:val="0"/>
              <w:autoSpaceDN w:val="0"/>
              <w:adjustRightInd w:val="0"/>
              <w:jc w:val="left"/>
              <w:rPr>
                <w:rFonts w:asciiTheme="minorEastAsia" w:hAnsiTheme="minorEastAsia" w:cs="TT272AEo00"/>
                <w:kern w:val="0"/>
                <w:sz w:val="15"/>
                <w:szCs w:val="15"/>
              </w:rPr>
            </w:pPr>
            <w:r w:rsidRPr="00516A93">
              <w:rPr>
                <w:rFonts w:asciiTheme="minorEastAsia" w:hAnsiTheme="minorEastAsia" w:cs="TT272AEo00" w:hint="eastAsia"/>
                <w:kern w:val="0"/>
                <w:sz w:val="15"/>
                <w:szCs w:val="15"/>
              </w:rPr>
              <w:t>·</w:t>
            </w:r>
            <w:r w:rsidRPr="00516A93">
              <w:rPr>
                <w:rFonts w:asciiTheme="minorEastAsia" w:hAnsiTheme="minorEastAsia" w:cs="TT272AEo00"/>
                <w:kern w:val="0"/>
                <w:sz w:val="15"/>
                <w:szCs w:val="15"/>
              </w:rPr>
              <w:t xml:space="preserve"> </w:t>
            </w:r>
            <w:r w:rsidRPr="00516A93">
              <w:rPr>
                <w:rFonts w:asciiTheme="minorEastAsia" w:hAnsiTheme="minorEastAsia" w:cs="TT272AEo00" w:hint="eastAsia"/>
                <w:kern w:val="0"/>
                <w:sz w:val="15"/>
                <w:szCs w:val="15"/>
              </w:rPr>
              <w:t>监控视频流分析；</w:t>
            </w:r>
          </w:p>
          <w:p w:rsidR="00963661" w:rsidRPr="00516A93" w:rsidRDefault="00963661" w:rsidP="00C90B2E">
            <w:pPr>
              <w:autoSpaceDE w:val="0"/>
              <w:autoSpaceDN w:val="0"/>
              <w:adjustRightInd w:val="0"/>
              <w:jc w:val="left"/>
              <w:rPr>
                <w:rFonts w:asciiTheme="minorEastAsia" w:hAnsiTheme="minorEastAsia" w:cs="TT272AEo00"/>
                <w:kern w:val="0"/>
                <w:sz w:val="15"/>
                <w:szCs w:val="15"/>
              </w:rPr>
            </w:pPr>
            <w:r w:rsidRPr="00516A93">
              <w:rPr>
                <w:rFonts w:asciiTheme="minorEastAsia" w:hAnsiTheme="minorEastAsia" w:cs="TT272AEo00" w:hint="eastAsia"/>
                <w:kern w:val="0"/>
                <w:sz w:val="15"/>
                <w:szCs w:val="15"/>
              </w:rPr>
              <w:t>·</w:t>
            </w:r>
            <w:r w:rsidRPr="00516A93">
              <w:rPr>
                <w:rFonts w:asciiTheme="minorEastAsia" w:hAnsiTheme="minorEastAsia" w:cs="TT272AEo00"/>
                <w:kern w:val="0"/>
                <w:sz w:val="15"/>
                <w:szCs w:val="15"/>
              </w:rPr>
              <w:t xml:space="preserve"> </w:t>
            </w:r>
            <w:r w:rsidRPr="00516A93">
              <w:rPr>
                <w:rFonts w:asciiTheme="minorEastAsia" w:hAnsiTheme="minorEastAsia" w:cs="TT272AEo00" w:hint="eastAsia"/>
                <w:kern w:val="0"/>
                <w:sz w:val="15"/>
                <w:szCs w:val="15"/>
              </w:rPr>
              <w:t>增强现实；</w:t>
            </w:r>
          </w:p>
          <w:p w:rsidR="00963661" w:rsidRPr="00516A93" w:rsidRDefault="00963661" w:rsidP="00C90B2E">
            <w:pPr>
              <w:autoSpaceDE w:val="0"/>
              <w:autoSpaceDN w:val="0"/>
              <w:adjustRightInd w:val="0"/>
              <w:jc w:val="left"/>
              <w:rPr>
                <w:rFonts w:asciiTheme="minorEastAsia" w:hAnsiTheme="minorEastAsia" w:cs="TT272AEo00"/>
                <w:kern w:val="0"/>
                <w:sz w:val="15"/>
                <w:szCs w:val="15"/>
              </w:rPr>
            </w:pPr>
            <w:r w:rsidRPr="00516A93">
              <w:rPr>
                <w:rFonts w:asciiTheme="minorEastAsia" w:hAnsiTheme="minorEastAsia" w:cs="TT272AEo00" w:hint="eastAsia"/>
                <w:kern w:val="0"/>
                <w:sz w:val="15"/>
                <w:szCs w:val="15"/>
              </w:rPr>
              <w:t>·</w:t>
            </w:r>
            <w:r w:rsidRPr="00516A93">
              <w:rPr>
                <w:rFonts w:asciiTheme="minorEastAsia" w:hAnsiTheme="minorEastAsia" w:cs="TT272AEo00"/>
                <w:kern w:val="0"/>
                <w:sz w:val="15"/>
                <w:szCs w:val="15"/>
              </w:rPr>
              <w:t xml:space="preserve"> </w:t>
            </w:r>
            <w:r w:rsidRPr="00516A93">
              <w:rPr>
                <w:rFonts w:asciiTheme="minorEastAsia" w:hAnsiTheme="minorEastAsia" w:cs="TT272AEo00" w:hint="eastAsia"/>
                <w:kern w:val="0"/>
                <w:sz w:val="15"/>
                <w:szCs w:val="15"/>
              </w:rPr>
              <w:t>密集计算辅助；</w:t>
            </w:r>
          </w:p>
          <w:p w:rsidR="00963661" w:rsidRPr="00516A93" w:rsidRDefault="00963661" w:rsidP="00C90B2E">
            <w:pPr>
              <w:autoSpaceDE w:val="0"/>
              <w:autoSpaceDN w:val="0"/>
              <w:adjustRightInd w:val="0"/>
              <w:jc w:val="left"/>
              <w:rPr>
                <w:rFonts w:asciiTheme="minorEastAsia" w:hAnsiTheme="minorEastAsia" w:cs="TT272AEo00"/>
                <w:kern w:val="0"/>
                <w:sz w:val="15"/>
                <w:szCs w:val="15"/>
              </w:rPr>
            </w:pPr>
            <w:r w:rsidRPr="00516A93">
              <w:rPr>
                <w:rFonts w:asciiTheme="minorEastAsia" w:hAnsiTheme="minorEastAsia" w:cs="TT272AEo00" w:hint="eastAsia"/>
                <w:kern w:val="0"/>
                <w:sz w:val="15"/>
                <w:szCs w:val="15"/>
              </w:rPr>
              <w:t>·</w:t>
            </w:r>
            <w:r w:rsidRPr="00516A93">
              <w:rPr>
                <w:rFonts w:asciiTheme="minorEastAsia" w:hAnsiTheme="minorEastAsia" w:cs="TT272AEo00"/>
                <w:kern w:val="0"/>
                <w:sz w:val="15"/>
                <w:szCs w:val="15"/>
              </w:rPr>
              <w:t xml:space="preserve"> </w:t>
            </w:r>
            <w:r w:rsidRPr="00516A93">
              <w:rPr>
                <w:rFonts w:asciiTheme="minorEastAsia" w:hAnsiTheme="minorEastAsia" w:cs="TT272AFo00"/>
                <w:kern w:val="0"/>
                <w:sz w:val="15"/>
                <w:szCs w:val="15"/>
              </w:rPr>
              <w:t>IoT</w:t>
            </w:r>
            <w:r w:rsidRPr="00516A93">
              <w:rPr>
                <w:rFonts w:asciiTheme="minorEastAsia" w:hAnsiTheme="minorEastAsia" w:cs="TT272AEo00" w:hint="eastAsia"/>
                <w:kern w:val="0"/>
                <w:sz w:val="15"/>
                <w:szCs w:val="15"/>
              </w:rPr>
              <w:t>网关服务；</w:t>
            </w:r>
          </w:p>
          <w:p w:rsidR="00963661" w:rsidRPr="00516A93" w:rsidRDefault="00963661" w:rsidP="00C90B2E">
            <w:pPr>
              <w:rPr>
                <w:rFonts w:asciiTheme="minorEastAsia" w:hAnsiTheme="minorEastAsia"/>
                <w:sz w:val="15"/>
                <w:szCs w:val="15"/>
              </w:rPr>
            </w:pPr>
            <w:r w:rsidRPr="00516A93">
              <w:rPr>
                <w:rFonts w:asciiTheme="minorEastAsia" w:hAnsiTheme="minorEastAsia" w:cs="TT272AEo00" w:hint="eastAsia"/>
                <w:kern w:val="0"/>
                <w:sz w:val="15"/>
                <w:szCs w:val="15"/>
              </w:rPr>
              <w:t>·</w:t>
            </w:r>
            <w:r w:rsidRPr="00516A93">
              <w:rPr>
                <w:rFonts w:asciiTheme="minorEastAsia" w:hAnsiTheme="minorEastAsia" w:cs="TT272AEo00"/>
                <w:kern w:val="0"/>
                <w:sz w:val="15"/>
                <w:szCs w:val="15"/>
              </w:rPr>
              <w:t xml:space="preserve"> </w:t>
            </w:r>
            <w:r w:rsidRPr="00516A93">
              <w:rPr>
                <w:rFonts w:asciiTheme="minorEastAsia" w:hAnsiTheme="minorEastAsia" w:cs="TT272AEo00" w:hint="eastAsia"/>
                <w:kern w:val="0"/>
                <w:sz w:val="15"/>
                <w:szCs w:val="15"/>
              </w:rPr>
              <w:t>车联网等</w:t>
            </w:r>
          </w:p>
        </w:tc>
      </w:tr>
      <w:tr w:rsidR="00963661" w:rsidRPr="00516A93" w:rsidTr="007254DE">
        <w:trPr>
          <w:jc w:val="center"/>
        </w:trPr>
        <w:tc>
          <w:tcPr>
            <w:tcW w:w="0" w:type="auto"/>
          </w:tcPr>
          <w:p w:rsidR="00963661" w:rsidRPr="00516A93" w:rsidRDefault="00963661" w:rsidP="00C90B2E">
            <w:pPr>
              <w:autoSpaceDE w:val="0"/>
              <w:autoSpaceDN w:val="0"/>
              <w:adjustRightInd w:val="0"/>
              <w:jc w:val="left"/>
              <w:rPr>
                <w:rFonts w:asciiTheme="minorEastAsia" w:hAnsiTheme="minorEastAsia"/>
                <w:sz w:val="15"/>
                <w:szCs w:val="15"/>
              </w:rPr>
            </w:pPr>
            <w:r w:rsidRPr="00516A93">
              <w:rPr>
                <w:rFonts w:asciiTheme="minorEastAsia" w:hAnsiTheme="minorEastAsia" w:cs="TT272AFo00"/>
                <w:kern w:val="0"/>
                <w:sz w:val="15"/>
                <w:szCs w:val="15"/>
              </w:rPr>
              <w:t>Cloudlet</w:t>
            </w:r>
            <w:r w:rsidRPr="00516A93">
              <w:rPr>
                <w:rFonts w:asciiTheme="minorEastAsia" w:hAnsiTheme="minorEastAsia"/>
                <w:sz w:val="15"/>
                <w:szCs w:val="15"/>
              </w:rPr>
              <w:t xml:space="preserve"> </w:t>
            </w:r>
          </w:p>
          <w:p w:rsidR="00963661" w:rsidRPr="00516A93" w:rsidRDefault="00963661" w:rsidP="00C90B2E">
            <w:pPr>
              <w:rPr>
                <w:rFonts w:asciiTheme="minorEastAsia" w:hAnsiTheme="minorEastAsia"/>
                <w:sz w:val="15"/>
                <w:szCs w:val="15"/>
              </w:rPr>
            </w:pPr>
          </w:p>
        </w:tc>
        <w:tc>
          <w:tcPr>
            <w:tcW w:w="0" w:type="auto"/>
          </w:tcPr>
          <w:p w:rsidR="00963661" w:rsidRPr="00516A93" w:rsidRDefault="00963661" w:rsidP="00C90B2E">
            <w:pPr>
              <w:autoSpaceDE w:val="0"/>
              <w:autoSpaceDN w:val="0"/>
              <w:adjustRightInd w:val="0"/>
              <w:jc w:val="left"/>
              <w:rPr>
                <w:rFonts w:asciiTheme="minorEastAsia" w:hAnsiTheme="minorEastAsia"/>
                <w:sz w:val="15"/>
                <w:szCs w:val="15"/>
              </w:rPr>
            </w:pPr>
            <w:r w:rsidRPr="00516A93">
              <w:rPr>
                <w:rFonts w:asciiTheme="minorEastAsia" w:hAnsiTheme="minorEastAsia" w:cs="TT272AFo00"/>
                <w:kern w:val="0"/>
                <w:sz w:val="15"/>
                <w:szCs w:val="15"/>
              </w:rPr>
              <w:t xml:space="preserve">CMU </w:t>
            </w:r>
          </w:p>
          <w:p w:rsidR="00963661" w:rsidRPr="00516A93" w:rsidRDefault="00963661" w:rsidP="00C90B2E">
            <w:pPr>
              <w:rPr>
                <w:rFonts w:asciiTheme="minorEastAsia" w:hAnsiTheme="minorEastAsia"/>
                <w:sz w:val="15"/>
                <w:szCs w:val="15"/>
              </w:rPr>
            </w:pPr>
          </w:p>
        </w:tc>
        <w:tc>
          <w:tcPr>
            <w:tcW w:w="4013" w:type="dxa"/>
          </w:tcPr>
          <w:p w:rsidR="00963661" w:rsidRPr="00516A93" w:rsidRDefault="00963661" w:rsidP="00C90B2E">
            <w:pPr>
              <w:autoSpaceDE w:val="0"/>
              <w:autoSpaceDN w:val="0"/>
              <w:adjustRightInd w:val="0"/>
              <w:jc w:val="left"/>
              <w:rPr>
                <w:rFonts w:asciiTheme="minorEastAsia" w:hAnsiTheme="minorEastAsia" w:cs="TT272AEo00"/>
                <w:kern w:val="0"/>
                <w:sz w:val="15"/>
                <w:szCs w:val="15"/>
              </w:rPr>
            </w:pPr>
            <w:r w:rsidRPr="00516A93">
              <w:rPr>
                <w:rFonts w:asciiTheme="minorEastAsia" w:hAnsiTheme="minorEastAsia" w:cs="TT272AEo00" w:hint="eastAsia"/>
                <w:kern w:val="0"/>
                <w:sz w:val="15"/>
                <w:szCs w:val="15"/>
              </w:rPr>
              <w:t>·基本不需要额外的管理；</w:t>
            </w:r>
          </w:p>
          <w:p w:rsidR="00963661" w:rsidRPr="00516A93" w:rsidRDefault="00963661" w:rsidP="00C90B2E">
            <w:pPr>
              <w:autoSpaceDE w:val="0"/>
              <w:autoSpaceDN w:val="0"/>
              <w:adjustRightInd w:val="0"/>
              <w:jc w:val="left"/>
              <w:rPr>
                <w:rFonts w:asciiTheme="minorEastAsia" w:hAnsiTheme="minorEastAsia" w:cs="TT272AEo00"/>
                <w:kern w:val="0"/>
                <w:sz w:val="15"/>
                <w:szCs w:val="15"/>
              </w:rPr>
            </w:pPr>
            <w:r w:rsidRPr="00516A93">
              <w:rPr>
                <w:rFonts w:asciiTheme="minorEastAsia" w:hAnsiTheme="minorEastAsia" w:cs="TT272AEo00" w:hint="eastAsia"/>
                <w:kern w:val="0"/>
                <w:sz w:val="15"/>
                <w:szCs w:val="15"/>
              </w:rPr>
              <w:t>·基于虚拟机实现；</w:t>
            </w:r>
          </w:p>
          <w:p w:rsidR="00963661" w:rsidRPr="00516A93" w:rsidRDefault="00963661" w:rsidP="00C90B2E">
            <w:pPr>
              <w:autoSpaceDE w:val="0"/>
              <w:autoSpaceDN w:val="0"/>
              <w:adjustRightInd w:val="0"/>
              <w:jc w:val="left"/>
              <w:rPr>
                <w:rFonts w:asciiTheme="minorEastAsia" w:hAnsiTheme="minorEastAsia" w:cs="TT272AEo00"/>
                <w:kern w:val="0"/>
                <w:sz w:val="15"/>
                <w:szCs w:val="15"/>
              </w:rPr>
            </w:pPr>
            <w:r w:rsidRPr="00516A93">
              <w:rPr>
                <w:rFonts w:asciiTheme="minorEastAsia" w:hAnsiTheme="minorEastAsia" w:cs="TT272AEo00" w:hint="eastAsia"/>
                <w:kern w:val="0"/>
                <w:sz w:val="15"/>
                <w:szCs w:val="15"/>
              </w:rPr>
              <w:t>·具有较强的计算能力，能提供一定的数据安全机制；</w:t>
            </w:r>
          </w:p>
          <w:p w:rsidR="00963661" w:rsidRPr="00516A93" w:rsidRDefault="00963661" w:rsidP="00C90B2E">
            <w:pPr>
              <w:autoSpaceDE w:val="0"/>
              <w:autoSpaceDN w:val="0"/>
              <w:adjustRightInd w:val="0"/>
              <w:jc w:val="left"/>
              <w:rPr>
                <w:rFonts w:asciiTheme="minorEastAsia" w:hAnsiTheme="minorEastAsia"/>
                <w:sz w:val="15"/>
                <w:szCs w:val="15"/>
              </w:rPr>
            </w:pPr>
            <w:r w:rsidRPr="00516A93">
              <w:rPr>
                <w:rFonts w:asciiTheme="minorEastAsia" w:hAnsiTheme="minorEastAsia" w:cs="TT272AEo00" w:hint="eastAsia"/>
                <w:kern w:val="0"/>
                <w:sz w:val="15"/>
                <w:szCs w:val="15"/>
              </w:rPr>
              <w:t>·基于</w:t>
            </w:r>
            <w:r w:rsidRPr="00516A93">
              <w:rPr>
                <w:rFonts w:asciiTheme="minorEastAsia" w:hAnsiTheme="minorEastAsia" w:cs="TT272AFo00"/>
                <w:kern w:val="0"/>
                <w:sz w:val="15"/>
                <w:szCs w:val="15"/>
              </w:rPr>
              <w:t>OpenStack++</w:t>
            </w:r>
            <w:r w:rsidRPr="00516A93">
              <w:rPr>
                <w:rFonts w:asciiTheme="minorEastAsia" w:hAnsiTheme="minorEastAsia" w:cs="TT272AEo00" w:hint="eastAsia"/>
                <w:kern w:val="0"/>
                <w:sz w:val="15"/>
                <w:szCs w:val="15"/>
              </w:rPr>
              <w:t>云计算平台</w:t>
            </w:r>
          </w:p>
        </w:tc>
        <w:tc>
          <w:tcPr>
            <w:tcW w:w="2318" w:type="dxa"/>
          </w:tcPr>
          <w:p w:rsidR="00963661" w:rsidRPr="00516A93" w:rsidRDefault="00963661" w:rsidP="00C90B2E">
            <w:pPr>
              <w:autoSpaceDE w:val="0"/>
              <w:autoSpaceDN w:val="0"/>
              <w:adjustRightInd w:val="0"/>
              <w:jc w:val="left"/>
              <w:rPr>
                <w:rFonts w:asciiTheme="minorEastAsia" w:hAnsiTheme="minorEastAsia" w:cs="TT272AEo00"/>
                <w:kern w:val="0"/>
                <w:sz w:val="15"/>
                <w:szCs w:val="15"/>
              </w:rPr>
            </w:pPr>
            <w:r w:rsidRPr="00516A93">
              <w:rPr>
                <w:rFonts w:asciiTheme="minorEastAsia" w:hAnsiTheme="minorEastAsia" w:cs="TT272AEo00" w:hint="eastAsia"/>
                <w:kern w:val="0"/>
                <w:sz w:val="15"/>
                <w:szCs w:val="15"/>
              </w:rPr>
              <w:t>· 流量卸载（比如语音人脸识别等）；</w:t>
            </w:r>
          </w:p>
          <w:p w:rsidR="00963661" w:rsidRPr="00516A93" w:rsidRDefault="00963661" w:rsidP="00C90B2E">
            <w:pPr>
              <w:rPr>
                <w:rFonts w:asciiTheme="minorEastAsia" w:hAnsiTheme="minorEastAsia"/>
                <w:sz w:val="15"/>
                <w:szCs w:val="15"/>
              </w:rPr>
            </w:pPr>
            <w:r w:rsidRPr="00516A93">
              <w:rPr>
                <w:rFonts w:asciiTheme="minorEastAsia" w:hAnsiTheme="minorEastAsia" w:cs="TT272AEo00" w:hint="eastAsia"/>
                <w:kern w:val="0"/>
                <w:sz w:val="15"/>
                <w:szCs w:val="15"/>
              </w:rPr>
              <w:t>·</w:t>
            </w:r>
            <w:r w:rsidRPr="00516A93">
              <w:rPr>
                <w:rFonts w:asciiTheme="minorEastAsia" w:hAnsiTheme="minorEastAsia" w:cs="TT272AEo00"/>
                <w:kern w:val="0"/>
                <w:sz w:val="15"/>
                <w:szCs w:val="15"/>
              </w:rPr>
              <w:t xml:space="preserve"> </w:t>
            </w:r>
            <w:r w:rsidRPr="00516A93">
              <w:rPr>
                <w:rFonts w:asciiTheme="minorEastAsia" w:hAnsiTheme="minorEastAsia" w:cs="TT272AEo00" w:hint="eastAsia"/>
                <w:kern w:val="0"/>
                <w:sz w:val="15"/>
                <w:szCs w:val="15"/>
              </w:rPr>
              <w:t>应急抢险等</w:t>
            </w:r>
          </w:p>
        </w:tc>
      </w:tr>
    </w:tbl>
    <w:p w:rsidR="00963661" w:rsidRPr="00516A93" w:rsidRDefault="002B4A2F" w:rsidP="007254DE">
      <w:pPr>
        <w:jc w:val="center"/>
        <w:rPr>
          <w:rFonts w:asciiTheme="minorEastAsia" w:hAnsiTheme="minorEastAsia"/>
          <w:sz w:val="15"/>
          <w:szCs w:val="15"/>
        </w:rPr>
      </w:pPr>
      <w:r w:rsidRPr="00516A93">
        <w:rPr>
          <w:rFonts w:asciiTheme="minorEastAsia" w:hAnsiTheme="minorEastAsia"/>
          <w:noProof/>
          <w:sz w:val="15"/>
          <w:szCs w:val="15"/>
        </w:rPr>
        <w:drawing>
          <wp:inline distT="0" distB="0" distL="0" distR="0">
            <wp:extent cx="4738977" cy="3713259"/>
            <wp:effectExtent l="0" t="0" r="0" b="0"/>
            <wp:docPr id="3" name="Drawing 2" descr="53081334494E41EB9323B88F8298C2F2.jpeg"/>
            <wp:cNvGraphicFramePr/>
            <a:graphic xmlns:a="http://schemas.openxmlformats.org/drawingml/2006/main">
              <a:graphicData uri="http://schemas.openxmlformats.org/drawingml/2006/picture">
                <pic:pic xmlns:pic="http://schemas.openxmlformats.org/drawingml/2006/picture">
                  <pic:nvPicPr>
                    <pic:cNvPr id="0" name="Picture 2" descr="53081334494E41EB9323B88F8298C2F2.jpeg"/>
                    <pic:cNvPicPr>
                      <a:picLocks noChangeAspect="1"/>
                    </pic:cNvPicPr>
                  </pic:nvPicPr>
                  <pic:blipFill>
                    <a:blip r:embed="rId7" cstate="print"/>
                    <a:stretch>
                      <a:fillRect/>
                    </a:stretch>
                  </pic:blipFill>
                  <pic:spPr>
                    <a:xfrm>
                      <a:off x="0" y="0"/>
                      <a:ext cx="4742184" cy="3715772"/>
                    </a:xfrm>
                    <a:prstGeom prst="rect">
                      <a:avLst/>
                    </a:prstGeom>
                  </pic:spPr>
                </pic:pic>
              </a:graphicData>
            </a:graphic>
          </wp:inline>
        </w:drawing>
      </w:r>
    </w:p>
    <w:p w:rsidR="00963661" w:rsidRPr="00516A93" w:rsidRDefault="00963661" w:rsidP="00963661">
      <w:pPr>
        <w:rPr>
          <w:rFonts w:asciiTheme="minorEastAsia" w:hAnsiTheme="minorEastAsia"/>
          <w:sz w:val="15"/>
          <w:szCs w:val="15"/>
        </w:rPr>
      </w:pPr>
      <w:r w:rsidRPr="00516A93">
        <w:rPr>
          <w:rFonts w:asciiTheme="minorEastAsia" w:hAnsiTheme="minorEastAsia" w:hint="eastAsia"/>
          <w:noProof/>
          <w:sz w:val="15"/>
          <w:szCs w:val="15"/>
        </w:rPr>
        <w:drawing>
          <wp:inline distT="0" distB="0" distL="0" distR="0">
            <wp:extent cx="5274310" cy="2799760"/>
            <wp:effectExtent l="19050" t="0" r="2540" b="0"/>
            <wp:docPr id="3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 cstate="print"/>
                    <a:srcRect/>
                    <a:stretch>
                      <a:fillRect/>
                    </a:stretch>
                  </pic:blipFill>
                  <pic:spPr bwMode="auto">
                    <a:xfrm>
                      <a:off x="0" y="0"/>
                      <a:ext cx="5274310" cy="2799760"/>
                    </a:xfrm>
                    <a:prstGeom prst="rect">
                      <a:avLst/>
                    </a:prstGeom>
                    <a:noFill/>
                    <a:ln w="9525">
                      <a:noFill/>
                      <a:miter lim="800000"/>
                      <a:headEnd/>
                      <a:tailEnd/>
                    </a:ln>
                  </pic:spPr>
                </pic:pic>
              </a:graphicData>
            </a:graphic>
          </wp:inline>
        </w:drawing>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lastRenderedPageBreak/>
        <w:tab/>
        <w:t>ETSI 对 MEC 的定义，即在靠近移动用户的 RAN 网络中为用户提供基于 IT 架构和云计算的能力。是一个部署位置灵活的业务容器，可以部署在单基站、C-RAN 和城域等位置， 还可以集成第三方的业务服务器。</w:t>
      </w:r>
    </w:p>
    <w:p w:rsidR="007254DE" w:rsidRPr="00516A93" w:rsidRDefault="007254DE" w:rsidP="00963661">
      <w:pPr>
        <w:rPr>
          <w:rFonts w:asciiTheme="minorEastAsia" w:hAnsiTheme="minorEastAsia"/>
          <w:sz w:val="15"/>
          <w:szCs w:val="15"/>
        </w:rPr>
      </w:pPr>
    </w:p>
    <w:p w:rsidR="007254DE" w:rsidRPr="00516A93" w:rsidRDefault="007254DE" w:rsidP="007254DE">
      <w:pPr>
        <w:rPr>
          <w:rFonts w:asciiTheme="minorEastAsia" w:hAnsiTheme="minorEastAsia"/>
          <w:sz w:val="15"/>
          <w:szCs w:val="15"/>
        </w:rPr>
      </w:pPr>
      <w:r w:rsidRPr="00516A93">
        <w:rPr>
          <w:rFonts w:asciiTheme="minorEastAsia" w:hAnsiTheme="minorEastAsia" w:hint="eastAsia"/>
          <w:sz w:val="15"/>
          <w:szCs w:val="15"/>
        </w:rPr>
        <w:t>MEC翻译成中文便是“多接入”“边缘”“计算”，即有：</w:t>
      </w:r>
    </w:p>
    <w:p w:rsidR="007254DE" w:rsidRPr="00516A93" w:rsidRDefault="007254DE" w:rsidP="00475C58">
      <w:pPr>
        <w:pStyle w:val="a6"/>
        <w:numPr>
          <w:ilvl w:val="0"/>
          <w:numId w:val="12"/>
        </w:numPr>
        <w:ind w:firstLineChars="0"/>
        <w:rPr>
          <w:rFonts w:asciiTheme="minorEastAsia" w:hAnsiTheme="minorEastAsia"/>
          <w:sz w:val="15"/>
          <w:szCs w:val="15"/>
        </w:rPr>
      </w:pPr>
      <w:r w:rsidRPr="00516A93">
        <w:rPr>
          <w:rFonts w:asciiTheme="minorEastAsia" w:hAnsiTheme="minorEastAsia" w:hint="eastAsia"/>
          <w:sz w:val="15"/>
          <w:szCs w:val="15"/>
        </w:rPr>
        <w:t>多接入：多种网络接入模式，比如</w:t>
      </w:r>
      <w:r w:rsidRPr="00516A93">
        <w:rPr>
          <w:rFonts w:asciiTheme="minorEastAsia" w:hAnsiTheme="minorEastAsia"/>
          <w:sz w:val="15"/>
          <w:szCs w:val="15"/>
        </w:rPr>
        <w:t>LTE</w:t>
      </w:r>
      <w:r w:rsidRPr="00516A93">
        <w:rPr>
          <w:rFonts w:asciiTheme="minorEastAsia" w:hAnsiTheme="minorEastAsia" w:hint="eastAsia"/>
          <w:sz w:val="15"/>
          <w:szCs w:val="15"/>
        </w:rPr>
        <w:t>、无线</w:t>
      </w:r>
      <w:r w:rsidRPr="00516A93">
        <w:rPr>
          <w:rFonts w:asciiTheme="minorEastAsia" w:hAnsiTheme="minorEastAsia"/>
          <w:sz w:val="15"/>
          <w:szCs w:val="15"/>
        </w:rPr>
        <w:t>WiFi</w:t>
      </w:r>
      <w:r w:rsidRPr="00516A93">
        <w:rPr>
          <w:rFonts w:asciiTheme="minorEastAsia" w:hAnsiTheme="minorEastAsia" w:hint="eastAsia"/>
          <w:sz w:val="15"/>
          <w:szCs w:val="15"/>
        </w:rPr>
        <w:t>、有线、</w:t>
      </w:r>
      <w:r w:rsidRPr="00516A93">
        <w:rPr>
          <w:rFonts w:asciiTheme="minorEastAsia" w:hAnsiTheme="minorEastAsia"/>
          <w:sz w:val="15"/>
          <w:szCs w:val="15"/>
        </w:rPr>
        <w:t>ZigBee</w:t>
      </w:r>
      <w:r w:rsidRPr="00516A93">
        <w:rPr>
          <w:rFonts w:asciiTheme="minorEastAsia" w:hAnsiTheme="minorEastAsia" w:hint="eastAsia"/>
          <w:sz w:val="15"/>
          <w:szCs w:val="15"/>
        </w:rPr>
        <w:t>、</w:t>
      </w:r>
      <w:r w:rsidRPr="00516A93">
        <w:rPr>
          <w:rFonts w:asciiTheme="minorEastAsia" w:hAnsiTheme="minorEastAsia"/>
          <w:sz w:val="15"/>
          <w:szCs w:val="15"/>
        </w:rPr>
        <w:t>LoRa</w:t>
      </w:r>
      <w:r w:rsidRPr="00516A93">
        <w:rPr>
          <w:rFonts w:asciiTheme="minorEastAsia" w:hAnsiTheme="minorEastAsia" w:hint="eastAsia"/>
          <w:sz w:val="15"/>
          <w:szCs w:val="15"/>
        </w:rPr>
        <w:t>、</w:t>
      </w:r>
      <w:r w:rsidRPr="00516A93">
        <w:rPr>
          <w:rFonts w:asciiTheme="minorEastAsia" w:hAnsiTheme="minorEastAsia"/>
          <w:sz w:val="15"/>
          <w:szCs w:val="15"/>
        </w:rPr>
        <w:t>NB-IoT</w:t>
      </w:r>
      <w:r w:rsidRPr="00516A93">
        <w:rPr>
          <w:rFonts w:asciiTheme="minorEastAsia" w:hAnsiTheme="minorEastAsia" w:hint="eastAsia"/>
          <w:sz w:val="15"/>
          <w:szCs w:val="15"/>
        </w:rPr>
        <w:t>等各种物联网应用场景；</w:t>
      </w:r>
    </w:p>
    <w:p w:rsidR="007254DE" w:rsidRPr="00516A93" w:rsidRDefault="007254DE" w:rsidP="00475C58">
      <w:pPr>
        <w:pStyle w:val="a6"/>
        <w:numPr>
          <w:ilvl w:val="0"/>
          <w:numId w:val="12"/>
        </w:numPr>
        <w:ind w:firstLineChars="0"/>
        <w:rPr>
          <w:rFonts w:asciiTheme="minorEastAsia" w:hAnsiTheme="minorEastAsia"/>
          <w:sz w:val="15"/>
          <w:szCs w:val="15"/>
        </w:rPr>
      </w:pPr>
      <w:r w:rsidRPr="00516A93">
        <w:rPr>
          <w:rFonts w:asciiTheme="minorEastAsia" w:hAnsiTheme="minorEastAsia" w:hint="eastAsia"/>
          <w:sz w:val="15"/>
          <w:szCs w:val="15"/>
        </w:rPr>
        <w:t>边缘：网络功能和应用部署在网络的边缘侧，尽可能靠近最终用户，降低传输时延；</w:t>
      </w:r>
    </w:p>
    <w:p w:rsidR="00963661" w:rsidRPr="00516A93" w:rsidRDefault="007254DE" w:rsidP="00475C58">
      <w:pPr>
        <w:pStyle w:val="a6"/>
        <w:numPr>
          <w:ilvl w:val="0"/>
          <w:numId w:val="12"/>
        </w:numPr>
        <w:ind w:firstLineChars="0"/>
        <w:rPr>
          <w:rFonts w:asciiTheme="minorEastAsia" w:hAnsiTheme="minorEastAsia"/>
          <w:sz w:val="15"/>
          <w:szCs w:val="15"/>
        </w:rPr>
      </w:pPr>
      <w:r w:rsidRPr="00516A93">
        <w:rPr>
          <w:rFonts w:asciiTheme="minorEastAsia" w:hAnsiTheme="minorEastAsia" w:hint="eastAsia"/>
          <w:sz w:val="15"/>
          <w:szCs w:val="15"/>
        </w:rPr>
        <w:t>计算：即联合云计算和雾计算，充分有效利用计算、存储和网络等有限资源。</w:t>
      </w:r>
    </w:p>
    <w:p w:rsidR="007254DE" w:rsidRPr="00516A93" w:rsidRDefault="007254DE" w:rsidP="007254DE">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MEC将为产业带来三大变化：</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1、核心网功能靠近用户部署，实现极低时延的全新体验：例如AR/VR业务要求时延小于20ms以消除用户的眩晕感，5G提出1ms端到端时延来支持自动驾驶等业务。MEC通过将优化过的网络功能部署在靠近用户的边缘可使这些新业务达到极致的体验。</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2、互联网内容就近缓存，节省大量传输资源：据研究，未来有70%的互联网内容可以在靠近用户的城域范围内终结，基于MEC平台将这些内容存储在本地就可以为运营商节省70%的传输投资。</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3、网络能力开放平台，实现跨行业合作和灵活的业务创新：越来越多的细分领域希望基于电信网络做行业定制，通过MEC提供开放的平台可实现电信行业和垂直行业的合作业务创新。</w:t>
      </w:r>
    </w:p>
    <w:p w:rsidR="00963661" w:rsidRPr="00516A93" w:rsidRDefault="00963661" w:rsidP="00963661">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OpenFog</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OpenFog联盟是一个非营利性组织，成立于2015年11月，其成员致力于发展雾计算。所谓雾计算是指在云端和终端设备之间以及网关和设备之间增加了计算、存储、网络和控制功能的层次结构。根据451 Research的调查数据显示，到2022年全球雾计算市场规模的估值将会超过180亿美元。</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OpenFog联盟声称其与MEC不同，因为它涵盖了边缘和云之间的所有层，而MEC只覆盖了边缘，而不涉及云端。</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今年年初，OpenFog联盟发布了OpenFog参考架构，该架构基本上为物联网、5G和人工智能等数据密集型应用创建了雾计算标准。今年10月，该组织宣布其参考架构将作为IEEE标准协会组建的新的工作组的基础，以帮助创建雾计算和网络的行业标准。</w:t>
      </w:r>
    </w:p>
    <w:p w:rsidR="00963661" w:rsidRPr="00516A93" w:rsidRDefault="00963661" w:rsidP="00963661">
      <w:pPr>
        <w:rPr>
          <w:rFonts w:asciiTheme="minorEastAsia" w:hAnsiTheme="minorEastAsia"/>
          <w:sz w:val="15"/>
          <w:szCs w:val="15"/>
        </w:rPr>
      </w:pPr>
    </w:p>
    <w:p w:rsidR="00963661" w:rsidRPr="00516A93" w:rsidRDefault="00963661" w:rsidP="00B77AE0">
      <w:pPr>
        <w:ind w:firstLine="420"/>
        <w:rPr>
          <w:rFonts w:asciiTheme="minorEastAsia" w:hAnsiTheme="minorEastAsia"/>
          <w:sz w:val="15"/>
          <w:szCs w:val="15"/>
        </w:rPr>
      </w:pPr>
      <w:r w:rsidRPr="00516A93">
        <w:rPr>
          <w:rFonts w:asciiTheme="minorEastAsia" w:hAnsiTheme="minorEastAsia" w:hint="eastAsia"/>
          <w:sz w:val="15"/>
          <w:szCs w:val="15"/>
        </w:rPr>
        <w:t>OpenFog也正在与ETSI合作开发具有雾计算功能的移动边缘计算应用和技术，这两个组织已经签署了谅解备忘录（MOU)，表示将分享关于全球标准开发的雾化MEC技术，包括5G、IoT和其他数据密集型应用。</w:t>
      </w:r>
    </w:p>
    <w:p w:rsidR="00963661" w:rsidRPr="00516A93" w:rsidRDefault="00963661" w:rsidP="00963661">
      <w:pPr>
        <w:rPr>
          <w:rFonts w:asciiTheme="minorEastAsia" w:hAnsiTheme="minorEastAsia"/>
          <w:sz w:val="15"/>
          <w:szCs w:val="15"/>
        </w:rPr>
      </w:pPr>
    </w:p>
    <w:p w:rsidR="00963661" w:rsidRPr="00516A93" w:rsidRDefault="00963661" w:rsidP="00963661">
      <w:pPr>
        <w:pStyle w:val="3"/>
        <w:numPr>
          <w:ilvl w:val="2"/>
          <w:numId w:val="7"/>
        </w:numPr>
        <w:rPr>
          <w:rFonts w:asciiTheme="minorEastAsia" w:hAnsiTheme="minorEastAsia"/>
          <w:sz w:val="15"/>
          <w:szCs w:val="15"/>
        </w:rPr>
      </w:pPr>
      <w:r w:rsidRPr="00516A93">
        <w:rPr>
          <w:rFonts w:asciiTheme="minorEastAsia" w:hAnsiTheme="minorEastAsia"/>
          <w:sz w:val="15"/>
          <w:szCs w:val="15"/>
        </w:rPr>
        <w:t>ETSI</w:t>
      </w:r>
      <w:r w:rsidRPr="00516A93">
        <w:rPr>
          <w:rFonts w:asciiTheme="minorEastAsia" w:hAnsiTheme="minorEastAsia" w:hint="eastAsia"/>
          <w:sz w:val="15"/>
          <w:szCs w:val="15"/>
        </w:rPr>
        <w:t xml:space="preserve"> MEC</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欧洲电信标准协会（ETSI）通过MEC行业规范组（MEC ISG）一直在努力研究MEC规范，今年7月份，ETSI MEC ISG发布了首个支持MEC互操作性的标准化应用程序编程接口（API）。</w:t>
      </w:r>
    </w:p>
    <w:p w:rsidR="00864EC6" w:rsidRPr="00516A93" w:rsidRDefault="00864EC6" w:rsidP="00963661">
      <w:pPr>
        <w:rPr>
          <w:rFonts w:asciiTheme="minorEastAsia" w:hAnsiTheme="minorEastAsia"/>
          <w:sz w:val="15"/>
          <w:szCs w:val="15"/>
        </w:rPr>
      </w:pPr>
    </w:p>
    <w:p w:rsidR="00963661" w:rsidRPr="00516A93" w:rsidRDefault="00864EC6" w:rsidP="00963661">
      <w:pPr>
        <w:rPr>
          <w:rFonts w:asciiTheme="minorEastAsia" w:hAnsiTheme="minorEastAsia"/>
          <w:sz w:val="15"/>
          <w:szCs w:val="15"/>
        </w:rPr>
      </w:pPr>
      <w:r w:rsidRPr="00516A93">
        <w:rPr>
          <w:rFonts w:asciiTheme="minorEastAsia" w:hAnsiTheme="minorEastAsia" w:hint="eastAsia"/>
          <w:sz w:val="15"/>
          <w:szCs w:val="15"/>
        </w:rPr>
        <w:tab/>
        <w:t>3GPP已经完成的下一代网络架构研究项目（TR23.799）以及正在制定中的5G系统架构标准（TS23.501）均将MEC作为5G网络架构的主要目标予以支持。同时，CCSA也于2017年8月开始了“5G边缘计算核心网关键技术研究”以及“5G边缘计算平台能力开放技术研究”课题的立项研究。</w:t>
      </w:r>
    </w:p>
    <w:p w:rsidR="00864EC6" w:rsidRPr="00516A93" w:rsidRDefault="00864EC6"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ETSI表示，MEC ISG标准将使运营商将其无线接入网（RAN）开放给授权的第三方应用，以便他们能够为其移动用户和垂直网段提供新的服务。</w:t>
      </w:r>
    </w:p>
    <w:p w:rsidR="004063C4" w:rsidRPr="00516A93" w:rsidRDefault="004063C4" w:rsidP="002C721A">
      <w:pPr>
        <w:rPr>
          <w:rFonts w:asciiTheme="minorEastAsia" w:hAnsiTheme="minorEastAsia"/>
          <w:sz w:val="15"/>
          <w:szCs w:val="15"/>
        </w:rPr>
      </w:pPr>
    </w:p>
    <w:p w:rsidR="002C721A" w:rsidRPr="00516A93" w:rsidRDefault="002C721A" w:rsidP="002C721A">
      <w:pPr>
        <w:rPr>
          <w:rFonts w:asciiTheme="minorEastAsia" w:hAnsiTheme="minorEastAsia"/>
          <w:b/>
          <w:color w:val="FF0000"/>
          <w:sz w:val="15"/>
          <w:szCs w:val="15"/>
        </w:rPr>
      </w:pPr>
      <w:r w:rsidRPr="00516A93">
        <w:rPr>
          <w:rFonts w:asciiTheme="minorEastAsia" w:hAnsiTheme="minorEastAsia" w:hint="eastAsia"/>
          <w:b/>
          <w:color w:val="FF0000"/>
          <w:sz w:val="15"/>
          <w:szCs w:val="15"/>
        </w:rPr>
        <w:t>TSI MEC发布了首套API</w:t>
      </w:r>
    </w:p>
    <w:p w:rsidR="002C721A" w:rsidRPr="00516A93" w:rsidRDefault="002C721A" w:rsidP="004063C4">
      <w:pPr>
        <w:rPr>
          <w:rFonts w:asciiTheme="minorEastAsia" w:hAnsiTheme="minorEastAsia"/>
          <w:sz w:val="15"/>
          <w:szCs w:val="15"/>
        </w:rPr>
      </w:pPr>
      <w:r w:rsidRPr="00516A93">
        <w:rPr>
          <w:rFonts w:asciiTheme="minorEastAsia" w:hAnsiTheme="minorEastAsia" w:hint="eastAsia"/>
          <w:sz w:val="15"/>
          <w:szCs w:val="15"/>
        </w:rPr>
        <w:t>ETSI的规范分别是GS MEC 009、GS MEC 010-2、GS MEC 011、GS MEC 012、GS MEC 013，将接近移动边缘服务API、应用程序生命周期管理、移动边缘平台应用程序启用、无线网络信息的API和Location API。MEC应用程序启用架构是一个通用架构，适用于旨在开放网络并将信息暴露给授权的第三方应用程序的每个环境。在整合行业使用独特的应用程序API架构确保了开发人员在将应用程序与操作系统连接时的做法和互操作性。这在一定程度上促进了创新，加速了第三方应用程序的开发，使运营商能够进一步利用其网络资产。</w:t>
      </w:r>
    </w:p>
    <w:p w:rsidR="002C721A" w:rsidRPr="00516A93" w:rsidRDefault="002C721A" w:rsidP="002C721A">
      <w:pPr>
        <w:rPr>
          <w:rFonts w:asciiTheme="minorEastAsia" w:hAnsiTheme="minorEastAsia"/>
          <w:sz w:val="15"/>
          <w:szCs w:val="15"/>
        </w:rPr>
      </w:pPr>
    </w:p>
    <w:p w:rsidR="002C721A" w:rsidRPr="00516A93" w:rsidRDefault="002C721A" w:rsidP="002C721A">
      <w:pPr>
        <w:rPr>
          <w:rFonts w:asciiTheme="minorEastAsia" w:hAnsiTheme="minorEastAsia"/>
          <w:sz w:val="15"/>
          <w:szCs w:val="15"/>
        </w:rPr>
      </w:pPr>
      <w:r w:rsidRPr="00516A93">
        <w:rPr>
          <w:rFonts w:asciiTheme="minorEastAsia" w:hAnsiTheme="minorEastAsia" w:hint="eastAsia"/>
          <w:sz w:val="15"/>
          <w:szCs w:val="15"/>
        </w:rPr>
        <w:t>MEC API规范指定了一组通用的API设计原则和模式，以及其文档指导。通过其确定的原则能够确保API的一致性，这项工作受到TM论坛和开放移动联盟（OMA）以及目前在开发人员社区中使用的方式的启发。</w:t>
      </w:r>
    </w:p>
    <w:p w:rsidR="002C721A" w:rsidRPr="00516A93" w:rsidRDefault="002C721A" w:rsidP="002C721A">
      <w:pPr>
        <w:rPr>
          <w:rFonts w:asciiTheme="minorEastAsia" w:hAnsiTheme="minorEastAsia"/>
          <w:sz w:val="15"/>
          <w:szCs w:val="15"/>
        </w:rPr>
      </w:pPr>
    </w:p>
    <w:p w:rsidR="002C721A" w:rsidRPr="00516A93" w:rsidRDefault="002C721A" w:rsidP="002C721A">
      <w:pPr>
        <w:rPr>
          <w:rFonts w:asciiTheme="minorEastAsia" w:hAnsiTheme="minorEastAsia"/>
          <w:sz w:val="15"/>
          <w:szCs w:val="15"/>
        </w:rPr>
      </w:pPr>
      <w:r w:rsidRPr="00516A93">
        <w:rPr>
          <w:rFonts w:asciiTheme="minorEastAsia" w:hAnsiTheme="minorEastAsia" w:hint="eastAsia"/>
          <w:sz w:val="15"/>
          <w:szCs w:val="15"/>
        </w:rPr>
        <w:t>该版本还包括两个关键的增值MEC服务的API：无线网络信息服务（RNIS）和位置服务（LS），RNIS是向MEC应用和MEC平台提供无线网络相关的服务，这些信息可以用于优化现有服务并且用于利用对无线电条件和相关事件的实时访问的新类型服务的输入。LS利用Small Cell Forum（SCF）开发的Zonal Presence服务，并建立在OMA规范“RESTful Network API for Zonal Presence”之上。除了服务API，带宽管理API将有望在短期内发布。</w:t>
      </w:r>
    </w:p>
    <w:p w:rsidR="002C721A" w:rsidRPr="00516A93" w:rsidRDefault="002C721A" w:rsidP="00963661">
      <w:pPr>
        <w:rPr>
          <w:rFonts w:asciiTheme="minorEastAsia" w:hAnsiTheme="minorEastAsia"/>
          <w:sz w:val="15"/>
          <w:szCs w:val="15"/>
        </w:rPr>
      </w:pPr>
    </w:p>
    <w:p w:rsidR="00963661" w:rsidRPr="00516A93" w:rsidRDefault="00963661" w:rsidP="00963661">
      <w:pPr>
        <w:pStyle w:val="3"/>
        <w:numPr>
          <w:ilvl w:val="2"/>
          <w:numId w:val="7"/>
        </w:numPr>
        <w:rPr>
          <w:rFonts w:asciiTheme="minorEastAsia" w:hAnsiTheme="minorEastAsia"/>
          <w:sz w:val="15"/>
          <w:szCs w:val="15"/>
        </w:rPr>
      </w:pPr>
      <w:r w:rsidRPr="00516A93">
        <w:rPr>
          <w:rFonts w:asciiTheme="minorEastAsia" w:hAnsiTheme="minorEastAsia"/>
          <w:sz w:val="15"/>
          <w:szCs w:val="15"/>
        </w:rPr>
        <w:t>EdgeX</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Linux基金会今年4月成立了EdgeX Foundry，目标是实现工业物联网边缘计算的标准化，今年10月，EdgeX发布了首个可用的代码版本Barcelona。</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Barcelona是通过支持某些关键的API以及像低功耗蓝牙、MQTT（一种低能量的机器对机器协议）和简单的网络管理协议等工业协议(SNPP)来消除一些物联网的复杂性。</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Linux基金会表示，预计Barcelona的发行版将对那些没有太多IT资源投入集成不同工具和组件的中小型公司特别有帮助。</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EdgeX有一个非常严密的版本发布时间表，其下一个版本California将会在2018年春季发布，将改进现有架构，以支持某些关键业务物联网应用。第三个版本Dehli将会在2018年12月发布。</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EdgeX Foundry边缘计算框架-核心服务层</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核心服务层组成</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EdgeX Foundry的核心服务层主要包含四类微服务：</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负责服务注册与发现的Configuration and Registry微服务；</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负责采集南向设备层数据，并向北向服务提供数据服务的Core Data微服务；</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负责设备自身能力描述服务的Meta Data微服务；</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负责向南向设备发送命令的Command微服务；</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本篇文章接下来的部分会分别介绍上述四类微服务。</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Configuration and Registry服务</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主要功能</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Configuration and Registry微服务向EdgeX Foundry框架范围的微服务提供集中式管理，主要包含两个方面：</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Edgex Foundry框架范围内所有微服务的配置参数与操作参数；</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lastRenderedPageBreak/>
        <w:t>Edgex Foundry框架范围内所有微服务的位置与状态；</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详细介绍</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作为配置管理器，Configuration and Registry微服务在每一个微服务启动时向该微服务提供配置信息。此配置信息覆盖微服务可能需要的任何内置配置，并提供了满足微服务体系结构动态特性的方法。例如，Configuration and Registry微服务提供的配置信息可能会在EdgeX Foundry运行的宿主系统已经使用默认端口号的情况下为EdgeX Foundry微服务提供另一个新的操作端口号。配置和注册表微服务还提供了通知EdgeX Foundry微服务对配置进行更改的方法。这允许其他微服务对环境变化作出动态反应。请注意，虽然配置和注册表微服务可以通知微服务的任何配置更改，微服务必须注册此更改并提供设施来响应通知。</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作为EdgeX Foundry微服务注册表，配置和注册表微服务知道所有EdgeX Foundry微服务的位置和操作状态。当每个EdgeX Foundry微服务启动时，都要求使用配置和注册表微服务进行注册。配置和注册表微服务然后定期“ping”其他微服务，以保持微服务集合的健康状况的准确画面。这为其他EdgeX Foundry微服务，系统管理系统和第三方应用程序提供了一个权威的地方来获得EdgeX Foundry的地位。</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EdgeX Foundry微服务可以在没有配置和注册表微服务的情况下运行。当他们这样做时，他们使用内置配置来初始化/配置自己，并在本地而不是全局运行 - 也就是说，他们不会在任何中央机构或其他微服务中注册它们的存在。如果没有配置和注册表微服务，其他每个微服务都只能对其位置（通过其本地初始化提供）和其他微服务的运行状态进行假设。</w:t>
      </w:r>
    </w:p>
    <w:p w:rsidR="00963661" w:rsidRPr="00516A93" w:rsidRDefault="00963661" w:rsidP="00963661">
      <w:pPr>
        <w:rPr>
          <w:rFonts w:asciiTheme="minorEastAsia" w:hAnsiTheme="minorEastAsia"/>
          <w:sz w:val="15"/>
          <w:szCs w:val="15"/>
        </w:rPr>
      </w:pPr>
    </w:p>
    <w:p w:rsidR="00963661" w:rsidRPr="00516A93" w:rsidRDefault="00963661" w:rsidP="00963661">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ONF</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开放网络基金会（ONF）的CORD项目原本不是针对边缘计算的，但ONF最新发布的CORD 4.1版本中却涵盖了很多边缘计算领域的内容。CORD正在成为边缘计算的平台，因为CORD可以在塔、汽车、无人机或任何地方运行。</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与ETSI MEC ISG不同，CORD正在与OpenFog协调规范并使其可互操作。ONF表示，CORD不与任何MEC标准组织协调，因为CORD的推广的是开源的方式。ONF最新软件版本CORD 4.1支持所有用户类型，包括住宅，移动设备和企业通用共享云基础设施。</w:t>
      </w:r>
    </w:p>
    <w:p w:rsidR="00963661" w:rsidRPr="00516A93" w:rsidRDefault="00963661" w:rsidP="00963661">
      <w:pPr>
        <w:rPr>
          <w:rFonts w:asciiTheme="minorEastAsia" w:hAnsiTheme="minorEastAsia"/>
          <w:sz w:val="15"/>
          <w:szCs w:val="15"/>
        </w:rPr>
      </w:pPr>
    </w:p>
    <w:p w:rsidR="00963661" w:rsidRPr="00516A93" w:rsidRDefault="00963661" w:rsidP="00963661">
      <w:pPr>
        <w:pStyle w:val="3"/>
        <w:numPr>
          <w:ilvl w:val="2"/>
          <w:numId w:val="7"/>
        </w:numPr>
        <w:rPr>
          <w:rFonts w:asciiTheme="minorEastAsia" w:hAnsiTheme="minorEastAsia"/>
          <w:sz w:val="15"/>
          <w:szCs w:val="15"/>
        </w:rPr>
      </w:pPr>
      <w:r w:rsidRPr="00516A93">
        <w:rPr>
          <w:rFonts w:asciiTheme="minorEastAsia" w:hAnsiTheme="minorEastAsia"/>
          <w:sz w:val="15"/>
          <w:szCs w:val="15"/>
        </w:rPr>
        <w:t>ETSI</w:t>
      </w:r>
    </w:p>
    <w:p w:rsidR="00963661" w:rsidRPr="00516A93" w:rsidRDefault="00B56B66" w:rsidP="00963661">
      <w:pPr>
        <w:rPr>
          <w:rFonts w:asciiTheme="minorEastAsia" w:hAnsiTheme="minorEastAsia"/>
          <w:sz w:val="15"/>
          <w:szCs w:val="15"/>
        </w:rPr>
      </w:pPr>
      <w:hyperlink r:id="rId9" w:history="1">
        <w:r w:rsidR="00963661" w:rsidRPr="00516A93">
          <w:rPr>
            <w:rStyle w:val="a9"/>
            <w:rFonts w:asciiTheme="minorEastAsia" w:hAnsiTheme="minorEastAsia"/>
            <w:sz w:val="15"/>
            <w:szCs w:val="15"/>
          </w:rPr>
          <w:t>http://www.etsi.org/technologies-clusters/technologies/multi-access-edge-computing</w:t>
        </w:r>
      </w:hyperlink>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有关正在进行的工作，请参阅</w:t>
      </w:r>
      <w:hyperlink r:id="rId10" w:tgtFrame="_blank" w:tooltip="在Portal上打开工作计划数据库" w:history="1">
        <w:r w:rsidRPr="00516A93">
          <w:rPr>
            <w:rStyle w:val="a9"/>
            <w:rFonts w:asciiTheme="minorEastAsia" w:hAnsiTheme="minorEastAsia"/>
            <w:sz w:val="15"/>
            <w:szCs w:val="15"/>
          </w:rPr>
          <w:t>门户上的</w:t>
        </w:r>
      </w:hyperlink>
      <w:r w:rsidRPr="00516A93">
        <w:rPr>
          <w:rFonts w:asciiTheme="minorEastAsia" w:hAnsiTheme="minorEastAsia"/>
          <w:sz w:val="15"/>
          <w:szCs w:val="15"/>
        </w:rPr>
        <w:t> ETSI </w:t>
      </w:r>
      <w:hyperlink r:id="rId11" w:tgtFrame="_blank" w:tooltip="在Portal上打开工作计划数据库" w:history="1">
        <w:r w:rsidRPr="00516A93">
          <w:rPr>
            <w:rStyle w:val="a9"/>
            <w:rFonts w:asciiTheme="minorEastAsia" w:hAnsiTheme="minorEastAsia"/>
            <w:sz w:val="15"/>
            <w:szCs w:val="15"/>
          </w:rPr>
          <w:t>工作计划</w:t>
        </w:r>
      </w:hyperlink>
      <w:r w:rsidRPr="00516A93">
        <w:rPr>
          <w:rFonts w:asciiTheme="minorEastAsia" w:hAnsiTheme="minorEastAsia"/>
          <w:sz w:val="15"/>
          <w:szCs w:val="15"/>
        </w:rPr>
        <w:t>。</w:t>
      </w:r>
    </w:p>
    <w:tbl>
      <w:tblPr>
        <w:tblW w:w="5000" w:type="pct"/>
        <w:tblCellMar>
          <w:left w:w="0" w:type="dxa"/>
          <w:right w:w="0" w:type="dxa"/>
        </w:tblCellMar>
        <w:tblLook w:val="04A0"/>
      </w:tblPr>
      <w:tblGrid>
        <w:gridCol w:w="1255"/>
        <w:gridCol w:w="7051"/>
      </w:tblGrid>
      <w:tr w:rsidR="00963661" w:rsidRPr="00516A93" w:rsidTr="00C90B2E">
        <w:tc>
          <w:tcPr>
            <w:tcW w:w="75" w:type="dxa"/>
            <w:tcBorders>
              <w:top w:val="nil"/>
              <w:left w:val="nil"/>
              <w:bottom w:val="nil"/>
              <w:right w:val="nil"/>
            </w:tcBorders>
            <w:vAlign w:val="bottom"/>
            <w:hideMark/>
          </w:tcPr>
          <w:p w:rsidR="00963661" w:rsidRPr="00516A93" w:rsidRDefault="00963661" w:rsidP="00C90B2E">
            <w:pPr>
              <w:rPr>
                <w:rFonts w:asciiTheme="minorEastAsia" w:hAnsiTheme="minorEastAsia"/>
                <w:b/>
                <w:bCs/>
                <w:sz w:val="15"/>
                <w:szCs w:val="15"/>
              </w:rPr>
            </w:pPr>
            <w:r w:rsidRPr="00516A93">
              <w:rPr>
                <w:rFonts w:asciiTheme="minorEastAsia" w:hAnsiTheme="minorEastAsia"/>
                <w:b/>
                <w:bCs/>
                <w:sz w:val="15"/>
                <w:szCs w:val="15"/>
              </w:rPr>
              <w:t>标准号</w:t>
            </w:r>
          </w:p>
        </w:tc>
        <w:tc>
          <w:tcPr>
            <w:tcW w:w="75" w:type="dxa"/>
            <w:tcBorders>
              <w:top w:val="nil"/>
              <w:left w:val="nil"/>
              <w:bottom w:val="nil"/>
              <w:right w:val="nil"/>
            </w:tcBorders>
            <w:vAlign w:val="bottom"/>
            <w:hideMark/>
          </w:tcPr>
          <w:p w:rsidR="00963661" w:rsidRPr="00516A93" w:rsidRDefault="00963661" w:rsidP="00C90B2E">
            <w:pPr>
              <w:rPr>
                <w:rFonts w:asciiTheme="minorEastAsia" w:hAnsiTheme="minorEastAsia"/>
                <w:b/>
                <w:bCs/>
                <w:sz w:val="15"/>
                <w:szCs w:val="15"/>
              </w:rPr>
            </w:pPr>
            <w:r w:rsidRPr="00516A93">
              <w:rPr>
                <w:rFonts w:asciiTheme="minorEastAsia" w:hAnsiTheme="minorEastAsia"/>
                <w:b/>
                <w:bCs/>
                <w:sz w:val="15"/>
                <w:szCs w:val="15"/>
              </w:rPr>
              <w:t>标准标题。</w:t>
            </w:r>
          </w:p>
        </w:tc>
      </w:tr>
      <w:tr w:rsidR="00963661" w:rsidRPr="00516A93" w:rsidTr="00C90B2E">
        <w:tc>
          <w:tcPr>
            <w:tcW w:w="0" w:type="auto"/>
            <w:tcBorders>
              <w:top w:val="nil"/>
              <w:left w:val="nil"/>
              <w:bottom w:val="nil"/>
              <w:right w:val="single" w:sz="4" w:space="0" w:color="CDD0D1"/>
            </w:tcBorders>
            <w:vAlign w:val="bottom"/>
            <w:hideMark/>
          </w:tcPr>
          <w:p w:rsidR="00963661" w:rsidRPr="00516A93" w:rsidRDefault="00B56B66" w:rsidP="00C90B2E">
            <w:pPr>
              <w:rPr>
                <w:rFonts w:asciiTheme="minorEastAsia" w:hAnsiTheme="minorEastAsia"/>
                <w:sz w:val="15"/>
                <w:szCs w:val="15"/>
              </w:rPr>
            </w:pPr>
            <w:hyperlink r:id="rId12" w:tgtFrame="_blank" w:history="1">
              <w:r w:rsidR="00963661" w:rsidRPr="00516A93">
                <w:rPr>
                  <w:rStyle w:val="a9"/>
                  <w:rFonts w:asciiTheme="minorEastAsia" w:hAnsiTheme="minorEastAsia"/>
                  <w:sz w:val="15"/>
                  <w:szCs w:val="15"/>
                </w:rPr>
                <w:t>GR MEC 017</w:t>
              </w:r>
            </w:hyperlink>
          </w:p>
        </w:tc>
        <w:tc>
          <w:tcPr>
            <w:tcW w:w="0" w:type="auto"/>
            <w:tcBorders>
              <w:top w:val="nil"/>
              <w:left w:val="nil"/>
              <w:bottom w:val="nil"/>
              <w:right w:val="nil"/>
            </w:tcBorders>
            <w:vAlign w:val="bottom"/>
            <w:hideMark/>
          </w:tcPr>
          <w:p w:rsidR="00963661" w:rsidRPr="00516A93" w:rsidRDefault="00963661" w:rsidP="00C90B2E">
            <w:pPr>
              <w:rPr>
                <w:rFonts w:asciiTheme="minorEastAsia" w:hAnsiTheme="minorEastAsia"/>
                <w:sz w:val="15"/>
                <w:szCs w:val="15"/>
              </w:rPr>
            </w:pPr>
            <w:r w:rsidRPr="00516A93">
              <w:rPr>
                <w:rFonts w:asciiTheme="minorEastAsia" w:hAnsiTheme="minorEastAsia"/>
                <w:sz w:val="15"/>
                <w:szCs w:val="15"/>
              </w:rPr>
              <w:t>移动边缘计算（MEC）; 在NFV环境中部署移动边缘计算</w:t>
            </w:r>
          </w:p>
        </w:tc>
      </w:tr>
      <w:tr w:rsidR="00963661" w:rsidRPr="00516A93" w:rsidTr="00C90B2E">
        <w:tc>
          <w:tcPr>
            <w:tcW w:w="0" w:type="auto"/>
            <w:tcBorders>
              <w:top w:val="nil"/>
              <w:left w:val="nil"/>
              <w:bottom w:val="nil"/>
              <w:right w:val="single" w:sz="4" w:space="0" w:color="CDD0D1"/>
            </w:tcBorders>
            <w:vAlign w:val="bottom"/>
            <w:hideMark/>
          </w:tcPr>
          <w:p w:rsidR="00963661" w:rsidRPr="00516A93" w:rsidRDefault="00B56B66" w:rsidP="00C90B2E">
            <w:pPr>
              <w:rPr>
                <w:rFonts w:asciiTheme="minorEastAsia" w:hAnsiTheme="minorEastAsia"/>
                <w:sz w:val="15"/>
                <w:szCs w:val="15"/>
              </w:rPr>
            </w:pPr>
            <w:hyperlink r:id="rId13" w:tgtFrame="_blank" w:history="1">
              <w:r w:rsidR="00963661" w:rsidRPr="00516A93">
                <w:rPr>
                  <w:rStyle w:val="a9"/>
                  <w:rFonts w:asciiTheme="minorEastAsia" w:hAnsiTheme="minorEastAsia"/>
                  <w:sz w:val="15"/>
                  <w:szCs w:val="15"/>
                </w:rPr>
                <w:t>GS MEC 014</w:t>
              </w:r>
            </w:hyperlink>
          </w:p>
        </w:tc>
        <w:tc>
          <w:tcPr>
            <w:tcW w:w="0" w:type="auto"/>
            <w:tcBorders>
              <w:top w:val="nil"/>
              <w:left w:val="nil"/>
              <w:bottom w:val="nil"/>
              <w:right w:val="nil"/>
            </w:tcBorders>
            <w:vAlign w:val="bottom"/>
            <w:hideMark/>
          </w:tcPr>
          <w:p w:rsidR="00963661" w:rsidRPr="00516A93" w:rsidRDefault="00963661" w:rsidP="00C90B2E">
            <w:pPr>
              <w:rPr>
                <w:rFonts w:asciiTheme="minorEastAsia" w:hAnsiTheme="minorEastAsia"/>
                <w:sz w:val="15"/>
                <w:szCs w:val="15"/>
              </w:rPr>
            </w:pPr>
            <w:r w:rsidRPr="00516A93">
              <w:rPr>
                <w:rFonts w:asciiTheme="minorEastAsia" w:hAnsiTheme="minorEastAsia"/>
                <w:sz w:val="15"/>
                <w:szCs w:val="15"/>
              </w:rPr>
              <w:t>移动边缘计算（MEC）; UE身份API</w:t>
            </w:r>
          </w:p>
        </w:tc>
      </w:tr>
      <w:tr w:rsidR="00963661" w:rsidRPr="00516A93" w:rsidTr="00C90B2E">
        <w:tc>
          <w:tcPr>
            <w:tcW w:w="0" w:type="auto"/>
            <w:tcBorders>
              <w:top w:val="nil"/>
              <w:left w:val="nil"/>
              <w:bottom w:val="nil"/>
              <w:right w:val="single" w:sz="4" w:space="0" w:color="CDD0D1"/>
            </w:tcBorders>
            <w:vAlign w:val="bottom"/>
            <w:hideMark/>
          </w:tcPr>
          <w:p w:rsidR="00963661" w:rsidRPr="00516A93" w:rsidRDefault="00B56B66" w:rsidP="00C90B2E">
            <w:pPr>
              <w:rPr>
                <w:rFonts w:asciiTheme="minorEastAsia" w:hAnsiTheme="minorEastAsia"/>
                <w:sz w:val="15"/>
                <w:szCs w:val="15"/>
              </w:rPr>
            </w:pPr>
            <w:hyperlink r:id="rId14" w:tgtFrame="_blank" w:history="1">
              <w:r w:rsidR="00963661" w:rsidRPr="00516A93">
                <w:rPr>
                  <w:rStyle w:val="a9"/>
                  <w:rFonts w:asciiTheme="minorEastAsia" w:hAnsiTheme="minorEastAsia"/>
                  <w:sz w:val="15"/>
                  <w:szCs w:val="15"/>
                </w:rPr>
                <w:t>GR MEC 018</w:t>
              </w:r>
            </w:hyperlink>
          </w:p>
        </w:tc>
        <w:tc>
          <w:tcPr>
            <w:tcW w:w="0" w:type="auto"/>
            <w:tcBorders>
              <w:top w:val="nil"/>
              <w:left w:val="nil"/>
              <w:bottom w:val="nil"/>
              <w:right w:val="nil"/>
            </w:tcBorders>
            <w:vAlign w:val="bottom"/>
            <w:hideMark/>
          </w:tcPr>
          <w:p w:rsidR="00963661" w:rsidRPr="00516A93" w:rsidRDefault="00963661" w:rsidP="00C90B2E">
            <w:pPr>
              <w:rPr>
                <w:rFonts w:asciiTheme="minorEastAsia" w:hAnsiTheme="minorEastAsia"/>
                <w:sz w:val="15"/>
                <w:szCs w:val="15"/>
              </w:rPr>
            </w:pPr>
            <w:r w:rsidRPr="00516A93">
              <w:rPr>
                <w:rFonts w:asciiTheme="minorEastAsia" w:hAnsiTheme="minorEastAsia"/>
                <w:sz w:val="15"/>
                <w:szCs w:val="15"/>
              </w:rPr>
              <w:t>移动边缘计算（MEC）; 端到端移动性方面</w:t>
            </w:r>
          </w:p>
        </w:tc>
      </w:tr>
      <w:tr w:rsidR="00963661" w:rsidRPr="00516A93" w:rsidTr="00C90B2E">
        <w:tc>
          <w:tcPr>
            <w:tcW w:w="0" w:type="auto"/>
            <w:tcBorders>
              <w:top w:val="nil"/>
              <w:left w:val="nil"/>
              <w:bottom w:val="nil"/>
              <w:right w:val="single" w:sz="4" w:space="0" w:color="CDD0D1"/>
            </w:tcBorders>
            <w:vAlign w:val="bottom"/>
            <w:hideMark/>
          </w:tcPr>
          <w:p w:rsidR="00963661" w:rsidRPr="00516A93" w:rsidRDefault="00B56B66" w:rsidP="00C90B2E">
            <w:pPr>
              <w:rPr>
                <w:rFonts w:asciiTheme="minorEastAsia" w:hAnsiTheme="minorEastAsia"/>
                <w:sz w:val="15"/>
                <w:szCs w:val="15"/>
              </w:rPr>
            </w:pPr>
            <w:hyperlink r:id="rId15" w:tgtFrame="_blank" w:history="1">
              <w:r w:rsidR="00963661" w:rsidRPr="00516A93">
                <w:rPr>
                  <w:rStyle w:val="a9"/>
                  <w:rFonts w:asciiTheme="minorEastAsia" w:hAnsiTheme="minorEastAsia"/>
                  <w:sz w:val="15"/>
                  <w:szCs w:val="15"/>
                </w:rPr>
                <w:t>GS MEC 010-1</w:t>
              </w:r>
            </w:hyperlink>
          </w:p>
        </w:tc>
        <w:tc>
          <w:tcPr>
            <w:tcW w:w="0" w:type="auto"/>
            <w:tcBorders>
              <w:top w:val="nil"/>
              <w:left w:val="nil"/>
              <w:bottom w:val="nil"/>
              <w:right w:val="nil"/>
            </w:tcBorders>
            <w:vAlign w:val="bottom"/>
            <w:hideMark/>
          </w:tcPr>
          <w:p w:rsidR="00963661" w:rsidRPr="00516A93" w:rsidRDefault="00963661" w:rsidP="00C90B2E">
            <w:pPr>
              <w:rPr>
                <w:rFonts w:asciiTheme="minorEastAsia" w:hAnsiTheme="minorEastAsia"/>
                <w:sz w:val="15"/>
                <w:szCs w:val="15"/>
              </w:rPr>
            </w:pPr>
            <w:r w:rsidRPr="00516A93">
              <w:rPr>
                <w:rFonts w:asciiTheme="minorEastAsia" w:hAnsiTheme="minorEastAsia"/>
                <w:sz w:val="15"/>
                <w:szCs w:val="15"/>
              </w:rPr>
              <w:t>移动边缘计算（MEC）; 移动边缘管理; 第1部分：系统，主机和平台管理</w:t>
            </w:r>
          </w:p>
        </w:tc>
      </w:tr>
      <w:tr w:rsidR="00963661" w:rsidRPr="00516A93" w:rsidTr="00C90B2E">
        <w:tc>
          <w:tcPr>
            <w:tcW w:w="0" w:type="auto"/>
            <w:tcBorders>
              <w:top w:val="nil"/>
              <w:left w:val="nil"/>
              <w:bottom w:val="nil"/>
              <w:right w:val="single" w:sz="4" w:space="0" w:color="CDD0D1"/>
            </w:tcBorders>
            <w:vAlign w:val="bottom"/>
            <w:hideMark/>
          </w:tcPr>
          <w:p w:rsidR="00963661" w:rsidRPr="00516A93" w:rsidRDefault="00B56B66" w:rsidP="00C90B2E">
            <w:pPr>
              <w:rPr>
                <w:rFonts w:asciiTheme="minorEastAsia" w:hAnsiTheme="minorEastAsia"/>
                <w:sz w:val="15"/>
                <w:szCs w:val="15"/>
              </w:rPr>
            </w:pPr>
            <w:hyperlink r:id="rId16" w:tgtFrame="_blank" w:history="1">
              <w:r w:rsidR="00963661" w:rsidRPr="00516A93">
                <w:rPr>
                  <w:rStyle w:val="a9"/>
                  <w:rFonts w:asciiTheme="minorEastAsia" w:hAnsiTheme="minorEastAsia"/>
                  <w:sz w:val="15"/>
                  <w:szCs w:val="15"/>
                </w:rPr>
                <w:t>GS MEC 015</w:t>
              </w:r>
            </w:hyperlink>
          </w:p>
        </w:tc>
        <w:tc>
          <w:tcPr>
            <w:tcW w:w="0" w:type="auto"/>
            <w:tcBorders>
              <w:top w:val="nil"/>
              <w:left w:val="nil"/>
              <w:bottom w:val="nil"/>
              <w:right w:val="nil"/>
            </w:tcBorders>
            <w:vAlign w:val="bottom"/>
            <w:hideMark/>
          </w:tcPr>
          <w:p w:rsidR="00963661" w:rsidRPr="00516A93" w:rsidRDefault="00963661" w:rsidP="00C90B2E">
            <w:pPr>
              <w:rPr>
                <w:rFonts w:asciiTheme="minorEastAsia" w:hAnsiTheme="minorEastAsia"/>
                <w:sz w:val="15"/>
                <w:szCs w:val="15"/>
              </w:rPr>
            </w:pPr>
            <w:r w:rsidRPr="00516A93">
              <w:rPr>
                <w:rFonts w:asciiTheme="minorEastAsia" w:hAnsiTheme="minorEastAsia"/>
                <w:sz w:val="15"/>
                <w:szCs w:val="15"/>
              </w:rPr>
              <w:t>移动边缘计算（MEC）; 带宽管理API</w:t>
            </w:r>
          </w:p>
        </w:tc>
      </w:tr>
      <w:tr w:rsidR="00963661" w:rsidRPr="00516A93" w:rsidTr="00C90B2E">
        <w:tc>
          <w:tcPr>
            <w:tcW w:w="0" w:type="auto"/>
            <w:tcBorders>
              <w:top w:val="nil"/>
              <w:left w:val="nil"/>
              <w:bottom w:val="nil"/>
              <w:right w:val="single" w:sz="4" w:space="0" w:color="CDD0D1"/>
            </w:tcBorders>
            <w:vAlign w:val="bottom"/>
            <w:hideMark/>
          </w:tcPr>
          <w:p w:rsidR="00963661" w:rsidRPr="00516A93" w:rsidRDefault="00B56B66" w:rsidP="00C90B2E">
            <w:pPr>
              <w:rPr>
                <w:rFonts w:asciiTheme="minorEastAsia" w:hAnsiTheme="minorEastAsia"/>
                <w:sz w:val="15"/>
                <w:szCs w:val="15"/>
              </w:rPr>
            </w:pPr>
            <w:hyperlink r:id="rId17" w:tgtFrame="_blank" w:history="1">
              <w:r w:rsidR="00963661" w:rsidRPr="00516A93">
                <w:rPr>
                  <w:rStyle w:val="a9"/>
                  <w:rFonts w:asciiTheme="minorEastAsia" w:hAnsiTheme="minorEastAsia"/>
                  <w:sz w:val="15"/>
                  <w:szCs w:val="15"/>
                </w:rPr>
                <w:t>GS MEC 016</w:t>
              </w:r>
            </w:hyperlink>
          </w:p>
        </w:tc>
        <w:tc>
          <w:tcPr>
            <w:tcW w:w="0" w:type="auto"/>
            <w:tcBorders>
              <w:top w:val="nil"/>
              <w:left w:val="nil"/>
              <w:bottom w:val="nil"/>
              <w:right w:val="nil"/>
            </w:tcBorders>
            <w:vAlign w:val="bottom"/>
            <w:hideMark/>
          </w:tcPr>
          <w:p w:rsidR="00963661" w:rsidRPr="00516A93" w:rsidRDefault="00963661" w:rsidP="00C90B2E">
            <w:pPr>
              <w:rPr>
                <w:rFonts w:asciiTheme="minorEastAsia" w:hAnsiTheme="minorEastAsia"/>
                <w:sz w:val="15"/>
                <w:szCs w:val="15"/>
              </w:rPr>
            </w:pPr>
            <w:r w:rsidRPr="00516A93">
              <w:rPr>
                <w:rFonts w:asciiTheme="minorEastAsia" w:hAnsiTheme="minorEastAsia"/>
                <w:sz w:val="15"/>
                <w:szCs w:val="15"/>
              </w:rPr>
              <w:t>移动边缘计算（MEC）; UE应用程序接口</w:t>
            </w:r>
          </w:p>
        </w:tc>
      </w:tr>
      <w:tr w:rsidR="00963661" w:rsidRPr="00516A93" w:rsidTr="00C90B2E">
        <w:tc>
          <w:tcPr>
            <w:tcW w:w="0" w:type="auto"/>
            <w:tcBorders>
              <w:top w:val="nil"/>
              <w:left w:val="nil"/>
              <w:bottom w:val="nil"/>
              <w:right w:val="single" w:sz="4" w:space="0" w:color="CDD0D1"/>
            </w:tcBorders>
            <w:vAlign w:val="bottom"/>
            <w:hideMark/>
          </w:tcPr>
          <w:p w:rsidR="00963661" w:rsidRPr="00516A93" w:rsidRDefault="00B56B66" w:rsidP="00C90B2E">
            <w:pPr>
              <w:rPr>
                <w:rFonts w:asciiTheme="minorEastAsia" w:hAnsiTheme="minorEastAsia"/>
                <w:sz w:val="15"/>
                <w:szCs w:val="15"/>
              </w:rPr>
            </w:pPr>
            <w:hyperlink r:id="rId18" w:tgtFrame="_blank" w:history="1">
              <w:r w:rsidR="00963661" w:rsidRPr="00516A93">
                <w:rPr>
                  <w:rStyle w:val="a9"/>
                  <w:rFonts w:asciiTheme="minorEastAsia" w:hAnsiTheme="minorEastAsia"/>
                  <w:sz w:val="15"/>
                  <w:szCs w:val="15"/>
                </w:rPr>
                <w:t>GS MEC 009</w:t>
              </w:r>
            </w:hyperlink>
          </w:p>
        </w:tc>
        <w:tc>
          <w:tcPr>
            <w:tcW w:w="0" w:type="auto"/>
            <w:tcBorders>
              <w:top w:val="nil"/>
              <w:left w:val="nil"/>
              <w:bottom w:val="nil"/>
              <w:right w:val="nil"/>
            </w:tcBorders>
            <w:vAlign w:val="bottom"/>
            <w:hideMark/>
          </w:tcPr>
          <w:p w:rsidR="00963661" w:rsidRPr="00516A93" w:rsidRDefault="00963661" w:rsidP="00C90B2E">
            <w:pPr>
              <w:rPr>
                <w:rFonts w:asciiTheme="minorEastAsia" w:hAnsiTheme="minorEastAsia"/>
                <w:sz w:val="15"/>
                <w:szCs w:val="15"/>
              </w:rPr>
            </w:pPr>
            <w:r w:rsidRPr="00516A93">
              <w:rPr>
                <w:rFonts w:asciiTheme="minorEastAsia" w:hAnsiTheme="minorEastAsia"/>
                <w:sz w:val="15"/>
                <w:szCs w:val="15"/>
              </w:rPr>
              <w:t>移动边缘计算（MEC）; 移动边缘服务API的一般原则</w:t>
            </w:r>
          </w:p>
        </w:tc>
      </w:tr>
      <w:tr w:rsidR="00963661" w:rsidRPr="00516A93" w:rsidTr="00C90B2E">
        <w:tc>
          <w:tcPr>
            <w:tcW w:w="0" w:type="auto"/>
            <w:tcBorders>
              <w:top w:val="nil"/>
              <w:left w:val="nil"/>
              <w:bottom w:val="nil"/>
              <w:right w:val="single" w:sz="4" w:space="0" w:color="CDD0D1"/>
            </w:tcBorders>
            <w:vAlign w:val="bottom"/>
            <w:hideMark/>
          </w:tcPr>
          <w:p w:rsidR="00963661" w:rsidRPr="00516A93" w:rsidRDefault="00B56B66" w:rsidP="00C90B2E">
            <w:pPr>
              <w:rPr>
                <w:rFonts w:asciiTheme="minorEastAsia" w:hAnsiTheme="minorEastAsia"/>
                <w:sz w:val="15"/>
                <w:szCs w:val="15"/>
              </w:rPr>
            </w:pPr>
            <w:hyperlink r:id="rId19" w:tgtFrame="_blank" w:history="1">
              <w:r w:rsidR="00963661" w:rsidRPr="00516A93">
                <w:rPr>
                  <w:rStyle w:val="a9"/>
                  <w:rFonts w:asciiTheme="minorEastAsia" w:hAnsiTheme="minorEastAsia"/>
                  <w:sz w:val="15"/>
                  <w:szCs w:val="15"/>
                </w:rPr>
                <w:t>GS MEC 010-2</w:t>
              </w:r>
            </w:hyperlink>
          </w:p>
        </w:tc>
        <w:tc>
          <w:tcPr>
            <w:tcW w:w="0" w:type="auto"/>
            <w:tcBorders>
              <w:top w:val="nil"/>
              <w:left w:val="nil"/>
              <w:bottom w:val="nil"/>
              <w:right w:val="nil"/>
            </w:tcBorders>
            <w:vAlign w:val="bottom"/>
            <w:hideMark/>
          </w:tcPr>
          <w:p w:rsidR="00963661" w:rsidRPr="00516A93" w:rsidRDefault="00963661" w:rsidP="00C90B2E">
            <w:pPr>
              <w:rPr>
                <w:rFonts w:asciiTheme="minorEastAsia" w:hAnsiTheme="minorEastAsia"/>
                <w:sz w:val="15"/>
                <w:szCs w:val="15"/>
              </w:rPr>
            </w:pPr>
            <w:r w:rsidRPr="00516A93">
              <w:rPr>
                <w:rFonts w:asciiTheme="minorEastAsia" w:hAnsiTheme="minorEastAsia"/>
                <w:sz w:val="15"/>
                <w:szCs w:val="15"/>
              </w:rPr>
              <w:t>移动边缘计算（MEC）; 移动边缘管理; 第2部分：应用程序生命周期，规则和需求管理</w:t>
            </w:r>
          </w:p>
        </w:tc>
      </w:tr>
      <w:tr w:rsidR="00963661" w:rsidRPr="00516A93" w:rsidTr="00C90B2E">
        <w:tc>
          <w:tcPr>
            <w:tcW w:w="0" w:type="auto"/>
            <w:tcBorders>
              <w:top w:val="nil"/>
              <w:left w:val="nil"/>
              <w:bottom w:val="nil"/>
              <w:right w:val="single" w:sz="4" w:space="0" w:color="CDD0D1"/>
            </w:tcBorders>
            <w:vAlign w:val="bottom"/>
            <w:hideMark/>
          </w:tcPr>
          <w:p w:rsidR="00963661" w:rsidRPr="00516A93" w:rsidRDefault="00B56B66" w:rsidP="00C90B2E">
            <w:pPr>
              <w:rPr>
                <w:rFonts w:asciiTheme="minorEastAsia" w:hAnsiTheme="minorEastAsia"/>
                <w:sz w:val="15"/>
                <w:szCs w:val="15"/>
              </w:rPr>
            </w:pPr>
            <w:hyperlink r:id="rId20" w:tgtFrame="_blank" w:history="1">
              <w:r w:rsidR="00963661" w:rsidRPr="00516A93">
                <w:rPr>
                  <w:rStyle w:val="a9"/>
                  <w:rFonts w:asciiTheme="minorEastAsia" w:hAnsiTheme="minorEastAsia"/>
                  <w:sz w:val="15"/>
                  <w:szCs w:val="15"/>
                </w:rPr>
                <w:t>GS MEC 011</w:t>
              </w:r>
            </w:hyperlink>
          </w:p>
        </w:tc>
        <w:tc>
          <w:tcPr>
            <w:tcW w:w="0" w:type="auto"/>
            <w:tcBorders>
              <w:top w:val="nil"/>
              <w:left w:val="nil"/>
              <w:bottom w:val="nil"/>
              <w:right w:val="nil"/>
            </w:tcBorders>
            <w:vAlign w:val="bottom"/>
            <w:hideMark/>
          </w:tcPr>
          <w:p w:rsidR="00963661" w:rsidRPr="00516A93" w:rsidRDefault="00963661" w:rsidP="00C90B2E">
            <w:pPr>
              <w:rPr>
                <w:rFonts w:asciiTheme="minorEastAsia" w:hAnsiTheme="minorEastAsia"/>
                <w:sz w:val="15"/>
                <w:szCs w:val="15"/>
              </w:rPr>
            </w:pPr>
            <w:r w:rsidRPr="00516A93">
              <w:rPr>
                <w:rFonts w:asciiTheme="minorEastAsia" w:hAnsiTheme="minorEastAsia"/>
                <w:sz w:val="15"/>
                <w:szCs w:val="15"/>
              </w:rPr>
              <w:t>移动边缘计算（MEC）; 移动边缘平台应用程序启用</w:t>
            </w:r>
          </w:p>
        </w:tc>
      </w:tr>
      <w:tr w:rsidR="00963661" w:rsidRPr="00516A93" w:rsidTr="00C90B2E">
        <w:tc>
          <w:tcPr>
            <w:tcW w:w="0" w:type="auto"/>
            <w:tcBorders>
              <w:top w:val="nil"/>
              <w:left w:val="nil"/>
              <w:bottom w:val="nil"/>
              <w:right w:val="single" w:sz="4" w:space="0" w:color="CDD0D1"/>
            </w:tcBorders>
            <w:vAlign w:val="bottom"/>
            <w:hideMark/>
          </w:tcPr>
          <w:p w:rsidR="00963661" w:rsidRPr="00516A93" w:rsidRDefault="00B56B66" w:rsidP="00C90B2E">
            <w:pPr>
              <w:rPr>
                <w:rFonts w:asciiTheme="minorEastAsia" w:hAnsiTheme="minorEastAsia"/>
                <w:sz w:val="15"/>
                <w:szCs w:val="15"/>
              </w:rPr>
            </w:pPr>
            <w:hyperlink r:id="rId21" w:tgtFrame="_blank" w:history="1">
              <w:r w:rsidR="00963661" w:rsidRPr="00516A93">
                <w:rPr>
                  <w:rStyle w:val="a9"/>
                  <w:rFonts w:asciiTheme="minorEastAsia" w:hAnsiTheme="minorEastAsia"/>
                  <w:sz w:val="15"/>
                  <w:szCs w:val="15"/>
                </w:rPr>
                <w:t>GS MEC 012</w:t>
              </w:r>
            </w:hyperlink>
          </w:p>
        </w:tc>
        <w:tc>
          <w:tcPr>
            <w:tcW w:w="0" w:type="auto"/>
            <w:tcBorders>
              <w:top w:val="nil"/>
              <w:left w:val="nil"/>
              <w:bottom w:val="nil"/>
              <w:right w:val="nil"/>
            </w:tcBorders>
            <w:vAlign w:val="bottom"/>
            <w:hideMark/>
          </w:tcPr>
          <w:p w:rsidR="00963661" w:rsidRPr="00516A93" w:rsidRDefault="00963661" w:rsidP="00C90B2E">
            <w:pPr>
              <w:rPr>
                <w:rFonts w:asciiTheme="minorEastAsia" w:hAnsiTheme="minorEastAsia"/>
                <w:sz w:val="15"/>
                <w:szCs w:val="15"/>
              </w:rPr>
            </w:pPr>
            <w:r w:rsidRPr="00516A93">
              <w:rPr>
                <w:rFonts w:asciiTheme="minorEastAsia" w:hAnsiTheme="minorEastAsia"/>
                <w:sz w:val="15"/>
                <w:szCs w:val="15"/>
              </w:rPr>
              <w:t>移动边缘计算（MEC）; 无线网络信息API</w:t>
            </w:r>
          </w:p>
        </w:tc>
      </w:tr>
      <w:tr w:rsidR="00963661" w:rsidRPr="00516A93" w:rsidTr="00C90B2E">
        <w:tc>
          <w:tcPr>
            <w:tcW w:w="0" w:type="auto"/>
            <w:tcBorders>
              <w:top w:val="nil"/>
              <w:left w:val="nil"/>
              <w:bottom w:val="nil"/>
              <w:right w:val="single" w:sz="4" w:space="0" w:color="CDD0D1"/>
            </w:tcBorders>
            <w:vAlign w:val="bottom"/>
            <w:hideMark/>
          </w:tcPr>
          <w:p w:rsidR="00963661" w:rsidRPr="00516A93" w:rsidRDefault="00B56B66" w:rsidP="00C90B2E">
            <w:pPr>
              <w:rPr>
                <w:rFonts w:asciiTheme="minorEastAsia" w:hAnsiTheme="minorEastAsia"/>
                <w:sz w:val="15"/>
                <w:szCs w:val="15"/>
              </w:rPr>
            </w:pPr>
            <w:hyperlink r:id="rId22" w:tgtFrame="_blank" w:history="1">
              <w:r w:rsidR="00963661" w:rsidRPr="00516A93">
                <w:rPr>
                  <w:rStyle w:val="a9"/>
                  <w:rFonts w:asciiTheme="minorEastAsia" w:hAnsiTheme="minorEastAsia"/>
                  <w:sz w:val="15"/>
                  <w:szCs w:val="15"/>
                </w:rPr>
                <w:t>GS MEC 013</w:t>
              </w:r>
            </w:hyperlink>
          </w:p>
        </w:tc>
        <w:tc>
          <w:tcPr>
            <w:tcW w:w="0" w:type="auto"/>
            <w:tcBorders>
              <w:top w:val="nil"/>
              <w:left w:val="nil"/>
              <w:bottom w:val="nil"/>
              <w:right w:val="nil"/>
            </w:tcBorders>
            <w:vAlign w:val="bottom"/>
            <w:hideMark/>
          </w:tcPr>
          <w:p w:rsidR="00963661" w:rsidRPr="00516A93" w:rsidRDefault="00963661" w:rsidP="00C90B2E">
            <w:pPr>
              <w:rPr>
                <w:rFonts w:asciiTheme="minorEastAsia" w:hAnsiTheme="minorEastAsia"/>
                <w:sz w:val="15"/>
                <w:szCs w:val="15"/>
              </w:rPr>
            </w:pPr>
            <w:r w:rsidRPr="00516A93">
              <w:rPr>
                <w:rFonts w:asciiTheme="minorEastAsia" w:hAnsiTheme="minorEastAsia"/>
                <w:sz w:val="15"/>
                <w:szCs w:val="15"/>
              </w:rPr>
              <w:t>移动边缘计算（MEC）; 位置API</w:t>
            </w:r>
          </w:p>
        </w:tc>
      </w:tr>
      <w:tr w:rsidR="00963661" w:rsidRPr="00516A93" w:rsidTr="00C90B2E">
        <w:tc>
          <w:tcPr>
            <w:tcW w:w="0" w:type="auto"/>
            <w:tcBorders>
              <w:top w:val="nil"/>
              <w:left w:val="nil"/>
              <w:bottom w:val="nil"/>
              <w:right w:val="single" w:sz="4" w:space="0" w:color="CDD0D1"/>
            </w:tcBorders>
            <w:vAlign w:val="bottom"/>
            <w:hideMark/>
          </w:tcPr>
          <w:p w:rsidR="00963661" w:rsidRPr="00516A93" w:rsidRDefault="00B56B66" w:rsidP="00C90B2E">
            <w:pPr>
              <w:rPr>
                <w:rFonts w:asciiTheme="minorEastAsia" w:hAnsiTheme="minorEastAsia"/>
                <w:sz w:val="15"/>
                <w:szCs w:val="15"/>
              </w:rPr>
            </w:pPr>
            <w:hyperlink r:id="rId23" w:tgtFrame="_blank" w:history="1">
              <w:r w:rsidR="00963661" w:rsidRPr="00516A93">
                <w:rPr>
                  <w:rStyle w:val="a9"/>
                  <w:rFonts w:asciiTheme="minorEastAsia" w:hAnsiTheme="minorEastAsia"/>
                  <w:sz w:val="15"/>
                  <w:szCs w:val="15"/>
                </w:rPr>
                <w:t>GS</w:t>
              </w:r>
              <w:r w:rsidR="00963661" w:rsidRPr="00516A93">
                <w:rPr>
                  <w:rStyle w:val="a9"/>
                  <w:rFonts w:asciiTheme="minorEastAsia" w:hAnsiTheme="minorEastAsia" w:hint="eastAsia"/>
                  <w:sz w:val="15"/>
                  <w:szCs w:val="15"/>
                </w:rPr>
                <w:t xml:space="preserve"> </w:t>
              </w:r>
              <w:r w:rsidR="00963661" w:rsidRPr="00516A93">
                <w:rPr>
                  <w:rStyle w:val="a9"/>
                  <w:rFonts w:asciiTheme="minorEastAsia" w:hAnsiTheme="minorEastAsia"/>
                  <w:sz w:val="15"/>
                  <w:szCs w:val="15"/>
                </w:rPr>
                <w:t>MEC-IEG 006</w:t>
              </w:r>
            </w:hyperlink>
          </w:p>
        </w:tc>
        <w:tc>
          <w:tcPr>
            <w:tcW w:w="0" w:type="auto"/>
            <w:tcBorders>
              <w:top w:val="nil"/>
              <w:left w:val="nil"/>
              <w:bottom w:val="nil"/>
              <w:right w:val="nil"/>
            </w:tcBorders>
            <w:vAlign w:val="bottom"/>
            <w:hideMark/>
          </w:tcPr>
          <w:p w:rsidR="00963661" w:rsidRPr="00516A93" w:rsidRDefault="00963661" w:rsidP="00C90B2E">
            <w:pPr>
              <w:rPr>
                <w:rFonts w:asciiTheme="minorEastAsia" w:hAnsiTheme="minorEastAsia"/>
                <w:sz w:val="15"/>
                <w:szCs w:val="15"/>
              </w:rPr>
            </w:pPr>
            <w:r w:rsidRPr="00516A93">
              <w:rPr>
                <w:rFonts w:asciiTheme="minorEastAsia" w:hAnsiTheme="minorEastAsia"/>
                <w:sz w:val="15"/>
                <w:szCs w:val="15"/>
              </w:rPr>
              <w:t>移动边缘计算; 市场加速; MEC指标最佳实践和指南</w:t>
            </w:r>
          </w:p>
        </w:tc>
      </w:tr>
      <w:tr w:rsidR="00963661" w:rsidRPr="00516A93" w:rsidTr="00C90B2E">
        <w:tc>
          <w:tcPr>
            <w:tcW w:w="0" w:type="auto"/>
            <w:tcBorders>
              <w:top w:val="nil"/>
              <w:left w:val="nil"/>
              <w:bottom w:val="nil"/>
              <w:right w:val="single" w:sz="4" w:space="0" w:color="CDD0D1"/>
            </w:tcBorders>
            <w:vAlign w:val="bottom"/>
            <w:hideMark/>
          </w:tcPr>
          <w:p w:rsidR="00963661" w:rsidRPr="00516A93" w:rsidRDefault="00B56B66" w:rsidP="00C90B2E">
            <w:pPr>
              <w:rPr>
                <w:rFonts w:asciiTheme="minorEastAsia" w:hAnsiTheme="minorEastAsia"/>
                <w:sz w:val="15"/>
                <w:szCs w:val="15"/>
              </w:rPr>
            </w:pPr>
            <w:hyperlink r:id="rId24" w:tgtFrame="_blank" w:history="1">
              <w:r w:rsidR="00963661" w:rsidRPr="00516A93">
                <w:rPr>
                  <w:rStyle w:val="a9"/>
                  <w:rFonts w:asciiTheme="minorEastAsia" w:hAnsiTheme="minorEastAsia"/>
                  <w:sz w:val="15"/>
                  <w:szCs w:val="15"/>
                </w:rPr>
                <w:t>GS MEC 002</w:t>
              </w:r>
            </w:hyperlink>
          </w:p>
        </w:tc>
        <w:tc>
          <w:tcPr>
            <w:tcW w:w="0" w:type="auto"/>
            <w:tcBorders>
              <w:top w:val="nil"/>
              <w:left w:val="nil"/>
              <w:bottom w:val="nil"/>
              <w:right w:val="nil"/>
            </w:tcBorders>
            <w:vAlign w:val="bottom"/>
            <w:hideMark/>
          </w:tcPr>
          <w:p w:rsidR="00963661" w:rsidRPr="00516A93" w:rsidRDefault="00963661" w:rsidP="00C90B2E">
            <w:pPr>
              <w:rPr>
                <w:rFonts w:asciiTheme="minorEastAsia" w:hAnsiTheme="minorEastAsia"/>
                <w:sz w:val="15"/>
                <w:szCs w:val="15"/>
              </w:rPr>
            </w:pPr>
            <w:r w:rsidRPr="00516A93">
              <w:rPr>
                <w:rFonts w:asciiTheme="minorEastAsia" w:hAnsiTheme="minorEastAsia"/>
                <w:sz w:val="15"/>
                <w:szCs w:val="15"/>
              </w:rPr>
              <w:t>移动边缘计算（MEC）; 技术要求</w:t>
            </w:r>
          </w:p>
        </w:tc>
      </w:tr>
      <w:tr w:rsidR="00963661" w:rsidRPr="00516A93" w:rsidTr="00C90B2E">
        <w:tc>
          <w:tcPr>
            <w:tcW w:w="0" w:type="auto"/>
            <w:tcBorders>
              <w:top w:val="nil"/>
              <w:left w:val="nil"/>
              <w:bottom w:val="nil"/>
              <w:right w:val="single" w:sz="4" w:space="0" w:color="CDD0D1"/>
            </w:tcBorders>
            <w:vAlign w:val="bottom"/>
            <w:hideMark/>
          </w:tcPr>
          <w:p w:rsidR="00963661" w:rsidRPr="00516A93" w:rsidRDefault="00B56B66" w:rsidP="00C90B2E">
            <w:pPr>
              <w:rPr>
                <w:rFonts w:asciiTheme="minorEastAsia" w:hAnsiTheme="minorEastAsia"/>
                <w:sz w:val="15"/>
                <w:szCs w:val="15"/>
              </w:rPr>
            </w:pPr>
            <w:hyperlink r:id="rId25" w:tgtFrame="_blank" w:history="1">
              <w:r w:rsidR="00963661" w:rsidRPr="00516A93">
                <w:rPr>
                  <w:rStyle w:val="a9"/>
                  <w:rFonts w:asciiTheme="minorEastAsia" w:hAnsiTheme="minorEastAsia"/>
                  <w:sz w:val="15"/>
                  <w:szCs w:val="15"/>
                </w:rPr>
                <w:t>GS MEC 003</w:t>
              </w:r>
            </w:hyperlink>
          </w:p>
        </w:tc>
        <w:tc>
          <w:tcPr>
            <w:tcW w:w="0" w:type="auto"/>
            <w:tcBorders>
              <w:top w:val="nil"/>
              <w:left w:val="nil"/>
              <w:bottom w:val="nil"/>
              <w:right w:val="nil"/>
            </w:tcBorders>
            <w:vAlign w:val="bottom"/>
            <w:hideMark/>
          </w:tcPr>
          <w:p w:rsidR="00963661" w:rsidRPr="00516A93" w:rsidRDefault="00963661" w:rsidP="00C90B2E">
            <w:pPr>
              <w:rPr>
                <w:rFonts w:asciiTheme="minorEastAsia" w:hAnsiTheme="minorEastAsia"/>
                <w:sz w:val="15"/>
                <w:szCs w:val="15"/>
              </w:rPr>
            </w:pPr>
            <w:r w:rsidRPr="00516A93">
              <w:rPr>
                <w:rFonts w:asciiTheme="minorEastAsia" w:hAnsiTheme="minorEastAsia"/>
                <w:sz w:val="15"/>
                <w:szCs w:val="15"/>
              </w:rPr>
              <w:t>移动边缘计算（MEC）; 框架和参考架构</w:t>
            </w:r>
          </w:p>
        </w:tc>
      </w:tr>
      <w:tr w:rsidR="00963661" w:rsidRPr="00516A93" w:rsidTr="00C90B2E">
        <w:tc>
          <w:tcPr>
            <w:tcW w:w="0" w:type="auto"/>
            <w:tcBorders>
              <w:top w:val="nil"/>
              <w:left w:val="nil"/>
              <w:bottom w:val="nil"/>
              <w:right w:val="single" w:sz="4" w:space="0" w:color="CDD0D1"/>
            </w:tcBorders>
            <w:vAlign w:val="bottom"/>
            <w:hideMark/>
          </w:tcPr>
          <w:p w:rsidR="00963661" w:rsidRPr="00516A93" w:rsidRDefault="00B56B66" w:rsidP="00C90B2E">
            <w:pPr>
              <w:rPr>
                <w:rFonts w:asciiTheme="minorEastAsia" w:hAnsiTheme="minorEastAsia"/>
                <w:sz w:val="15"/>
                <w:szCs w:val="15"/>
              </w:rPr>
            </w:pPr>
            <w:hyperlink r:id="rId26" w:tgtFrame="_blank" w:history="1">
              <w:r w:rsidR="00963661" w:rsidRPr="00516A93">
                <w:rPr>
                  <w:rStyle w:val="a9"/>
                  <w:rFonts w:asciiTheme="minorEastAsia" w:hAnsiTheme="minorEastAsia"/>
                  <w:sz w:val="15"/>
                  <w:szCs w:val="15"/>
                </w:rPr>
                <w:t>GS MEC 001</w:t>
              </w:r>
            </w:hyperlink>
          </w:p>
        </w:tc>
        <w:tc>
          <w:tcPr>
            <w:tcW w:w="0" w:type="auto"/>
            <w:tcBorders>
              <w:top w:val="nil"/>
              <w:left w:val="nil"/>
              <w:bottom w:val="nil"/>
              <w:right w:val="nil"/>
            </w:tcBorders>
            <w:vAlign w:val="bottom"/>
            <w:hideMark/>
          </w:tcPr>
          <w:p w:rsidR="00963661" w:rsidRPr="00516A93" w:rsidRDefault="00963661" w:rsidP="00C90B2E">
            <w:pPr>
              <w:rPr>
                <w:rFonts w:asciiTheme="minorEastAsia" w:hAnsiTheme="minorEastAsia"/>
                <w:sz w:val="15"/>
                <w:szCs w:val="15"/>
              </w:rPr>
            </w:pPr>
            <w:r w:rsidRPr="00516A93">
              <w:rPr>
                <w:rFonts w:asciiTheme="minorEastAsia" w:hAnsiTheme="minorEastAsia"/>
                <w:sz w:val="15"/>
                <w:szCs w:val="15"/>
              </w:rPr>
              <w:t>移动边缘计算（MEC）; 术语</w:t>
            </w:r>
          </w:p>
        </w:tc>
      </w:tr>
      <w:tr w:rsidR="00963661" w:rsidRPr="00516A93" w:rsidTr="00C90B2E">
        <w:tc>
          <w:tcPr>
            <w:tcW w:w="0" w:type="auto"/>
            <w:tcBorders>
              <w:top w:val="nil"/>
              <w:left w:val="nil"/>
              <w:bottom w:val="nil"/>
              <w:right w:val="single" w:sz="4" w:space="0" w:color="CDD0D1"/>
            </w:tcBorders>
            <w:vAlign w:val="bottom"/>
            <w:hideMark/>
          </w:tcPr>
          <w:p w:rsidR="00963661" w:rsidRPr="00516A93" w:rsidRDefault="00B56B66" w:rsidP="00C90B2E">
            <w:pPr>
              <w:rPr>
                <w:rFonts w:asciiTheme="minorEastAsia" w:hAnsiTheme="minorEastAsia"/>
                <w:sz w:val="15"/>
                <w:szCs w:val="15"/>
              </w:rPr>
            </w:pPr>
            <w:hyperlink r:id="rId27" w:tgtFrame="_blank" w:history="1">
              <w:r w:rsidR="00963661" w:rsidRPr="00516A93">
                <w:rPr>
                  <w:rStyle w:val="a9"/>
                  <w:rFonts w:asciiTheme="minorEastAsia" w:hAnsiTheme="minorEastAsia"/>
                  <w:sz w:val="15"/>
                  <w:szCs w:val="15"/>
                </w:rPr>
                <w:t>GS MEC-IEG 004</w:t>
              </w:r>
            </w:hyperlink>
          </w:p>
        </w:tc>
        <w:tc>
          <w:tcPr>
            <w:tcW w:w="0" w:type="auto"/>
            <w:tcBorders>
              <w:top w:val="nil"/>
              <w:left w:val="nil"/>
              <w:bottom w:val="nil"/>
              <w:right w:val="nil"/>
            </w:tcBorders>
            <w:vAlign w:val="bottom"/>
            <w:hideMark/>
          </w:tcPr>
          <w:p w:rsidR="00963661" w:rsidRPr="00516A93" w:rsidRDefault="00963661" w:rsidP="00C90B2E">
            <w:pPr>
              <w:rPr>
                <w:rFonts w:asciiTheme="minorEastAsia" w:hAnsiTheme="minorEastAsia"/>
                <w:sz w:val="15"/>
                <w:szCs w:val="15"/>
              </w:rPr>
            </w:pPr>
            <w:r w:rsidRPr="00516A93">
              <w:rPr>
                <w:rFonts w:asciiTheme="minorEastAsia" w:hAnsiTheme="minorEastAsia"/>
                <w:sz w:val="15"/>
                <w:szCs w:val="15"/>
              </w:rPr>
              <w:t>移动边缘计算（MEC）; 服务方案</w:t>
            </w:r>
          </w:p>
        </w:tc>
      </w:tr>
      <w:tr w:rsidR="00963661" w:rsidRPr="00516A93" w:rsidTr="00C90B2E">
        <w:tc>
          <w:tcPr>
            <w:tcW w:w="0" w:type="auto"/>
            <w:tcBorders>
              <w:top w:val="nil"/>
              <w:left w:val="nil"/>
              <w:bottom w:val="nil"/>
              <w:right w:val="single" w:sz="4" w:space="0" w:color="CDD0D1"/>
            </w:tcBorders>
            <w:vAlign w:val="bottom"/>
            <w:hideMark/>
          </w:tcPr>
          <w:p w:rsidR="00963661" w:rsidRPr="00516A93" w:rsidRDefault="00B56B66" w:rsidP="00C90B2E">
            <w:pPr>
              <w:rPr>
                <w:rFonts w:asciiTheme="minorEastAsia" w:hAnsiTheme="minorEastAsia"/>
                <w:sz w:val="15"/>
                <w:szCs w:val="15"/>
              </w:rPr>
            </w:pPr>
            <w:hyperlink r:id="rId28" w:tgtFrame="_blank" w:history="1">
              <w:r w:rsidR="00963661" w:rsidRPr="00516A93">
                <w:rPr>
                  <w:rStyle w:val="a9"/>
                  <w:rFonts w:asciiTheme="minorEastAsia" w:hAnsiTheme="minorEastAsia"/>
                  <w:sz w:val="15"/>
                  <w:szCs w:val="15"/>
                </w:rPr>
                <w:t>GS MEC-IEG 005</w:t>
              </w:r>
            </w:hyperlink>
          </w:p>
        </w:tc>
        <w:tc>
          <w:tcPr>
            <w:tcW w:w="0" w:type="auto"/>
            <w:tcBorders>
              <w:top w:val="nil"/>
              <w:left w:val="nil"/>
              <w:bottom w:val="nil"/>
              <w:right w:val="nil"/>
            </w:tcBorders>
            <w:vAlign w:val="bottom"/>
            <w:hideMark/>
          </w:tcPr>
          <w:p w:rsidR="00963661" w:rsidRPr="00516A93" w:rsidRDefault="00963661" w:rsidP="00C90B2E">
            <w:pPr>
              <w:rPr>
                <w:rFonts w:asciiTheme="minorEastAsia" w:hAnsiTheme="minorEastAsia"/>
                <w:sz w:val="15"/>
                <w:szCs w:val="15"/>
              </w:rPr>
            </w:pPr>
            <w:r w:rsidRPr="00516A93">
              <w:rPr>
                <w:rFonts w:asciiTheme="minorEastAsia" w:hAnsiTheme="minorEastAsia"/>
                <w:sz w:val="15"/>
                <w:szCs w:val="15"/>
              </w:rPr>
              <w:t>移动边缘计算（MEC）; 概念框架证明</w:t>
            </w:r>
          </w:p>
        </w:tc>
      </w:tr>
    </w:tbl>
    <w:p w:rsidR="00963661" w:rsidRPr="00516A93" w:rsidRDefault="00963661" w:rsidP="00963661">
      <w:pPr>
        <w:rPr>
          <w:rFonts w:asciiTheme="minorEastAsia" w:hAnsiTheme="minorEastAsia"/>
          <w:sz w:val="15"/>
          <w:szCs w:val="15"/>
        </w:rPr>
      </w:pPr>
    </w:p>
    <w:tbl>
      <w:tblPr>
        <w:tblW w:w="5000" w:type="pct"/>
        <w:shd w:val="clear" w:color="auto" w:fill="EEEEEE"/>
        <w:tblCellMar>
          <w:left w:w="0" w:type="dxa"/>
          <w:right w:w="0" w:type="dxa"/>
        </w:tblCellMar>
        <w:tblLook w:val="04A0"/>
      </w:tblPr>
      <w:tblGrid>
        <w:gridCol w:w="972"/>
        <w:gridCol w:w="7334"/>
      </w:tblGrid>
      <w:tr w:rsidR="00963661" w:rsidRPr="00516A93" w:rsidTr="00C90B2E">
        <w:tc>
          <w:tcPr>
            <w:tcW w:w="75" w:type="dxa"/>
            <w:tcBorders>
              <w:top w:val="nil"/>
              <w:left w:val="nil"/>
              <w:bottom w:val="nil"/>
              <w:right w:val="nil"/>
            </w:tcBorders>
            <w:shd w:val="clear" w:color="auto" w:fill="EEEEEE"/>
            <w:vAlign w:val="bottom"/>
            <w:hideMark/>
          </w:tcPr>
          <w:p w:rsidR="00963661" w:rsidRPr="00516A93" w:rsidRDefault="00963661" w:rsidP="00C90B2E">
            <w:pPr>
              <w:jc w:val="center"/>
              <w:rPr>
                <w:rFonts w:asciiTheme="minorEastAsia" w:hAnsiTheme="minorEastAsia" w:cs="宋体"/>
                <w:b/>
                <w:bCs/>
                <w:color w:val="3A444A"/>
                <w:sz w:val="15"/>
                <w:szCs w:val="15"/>
              </w:rPr>
            </w:pPr>
            <w:r w:rsidRPr="00516A93">
              <w:rPr>
                <w:rFonts w:asciiTheme="minorEastAsia" w:hAnsiTheme="minorEastAsia"/>
                <w:b/>
                <w:bCs/>
                <w:color w:val="3A444A"/>
                <w:sz w:val="15"/>
                <w:szCs w:val="15"/>
              </w:rPr>
              <w:t>Standard No.</w:t>
            </w:r>
          </w:p>
        </w:tc>
        <w:tc>
          <w:tcPr>
            <w:tcW w:w="75" w:type="dxa"/>
            <w:tcBorders>
              <w:top w:val="nil"/>
              <w:left w:val="nil"/>
              <w:bottom w:val="nil"/>
              <w:right w:val="nil"/>
            </w:tcBorders>
            <w:shd w:val="clear" w:color="auto" w:fill="EEEEEE"/>
            <w:vAlign w:val="bottom"/>
            <w:hideMark/>
          </w:tcPr>
          <w:p w:rsidR="00963661" w:rsidRPr="00516A93" w:rsidRDefault="00963661" w:rsidP="00C90B2E">
            <w:pPr>
              <w:jc w:val="center"/>
              <w:rPr>
                <w:rFonts w:asciiTheme="minorEastAsia" w:hAnsiTheme="minorEastAsia" w:cs="宋体"/>
                <w:b/>
                <w:bCs/>
                <w:color w:val="3A444A"/>
                <w:sz w:val="15"/>
                <w:szCs w:val="15"/>
              </w:rPr>
            </w:pPr>
            <w:r w:rsidRPr="00516A93">
              <w:rPr>
                <w:rFonts w:asciiTheme="minorEastAsia" w:hAnsiTheme="minorEastAsia"/>
                <w:b/>
                <w:bCs/>
                <w:color w:val="3A444A"/>
                <w:sz w:val="15"/>
                <w:szCs w:val="15"/>
              </w:rPr>
              <w:t>Standard title.</w:t>
            </w:r>
          </w:p>
        </w:tc>
      </w:tr>
      <w:tr w:rsidR="00963661" w:rsidRPr="00516A93" w:rsidTr="00C90B2E">
        <w:tc>
          <w:tcPr>
            <w:tcW w:w="0" w:type="auto"/>
            <w:tcBorders>
              <w:top w:val="nil"/>
              <w:left w:val="nil"/>
              <w:bottom w:val="nil"/>
              <w:right w:val="single" w:sz="4" w:space="0" w:color="CDD0D1"/>
            </w:tcBorders>
            <w:shd w:val="clear" w:color="auto" w:fill="EEEEEE"/>
            <w:vAlign w:val="bottom"/>
            <w:hideMark/>
          </w:tcPr>
          <w:p w:rsidR="00963661" w:rsidRPr="00516A93" w:rsidRDefault="00B56B66" w:rsidP="00C90B2E">
            <w:pPr>
              <w:rPr>
                <w:rFonts w:asciiTheme="minorEastAsia" w:hAnsiTheme="minorEastAsia" w:cs="宋体"/>
                <w:color w:val="3A444A"/>
                <w:sz w:val="15"/>
                <w:szCs w:val="15"/>
              </w:rPr>
            </w:pPr>
            <w:hyperlink r:id="rId29" w:tgtFrame="_blank" w:history="1">
              <w:r w:rsidR="00963661" w:rsidRPr="00516A93">
                <w:rPr>
                  <w:rStyle w:val="a9"/>
                  <w:rFonts w:asciiTheme="minorEastAsia" w:hAnsiTheme="minorEastAsia"/>
                  <w:color w:val="007DC3"/>
                  <w:sz w:val="15"/>
                  <w:szCs w:val="15"/>
                  <w:bdr w:val="none" w:sz="0" w:space="0" w:color="auto" w:frame="1"/>
                </w:rPr>
                <w:t>GR MEC 017</w:t>
              </w:r>
            </w:hyperlink>
          </w:p>
        </w:tc>
        <w:tc>
          <w:tcPr>
            <w:tcW w:w="0" w:type="auto"/>
            <w:tcBorders>
              <w:top w:val="nil"/>
              <w:left w:val="nil"/>
              <w:bottom w:val="nil"/>
              <w:right w:val="nil"/>
            </w:tcBorders>
            <w:shd w:val="clear" w:color="auto" w:fill="EEEEEE"/>
            <w:vAlign w:val="bottom"/>
            <w:hideMark/>
          </w:tcPr>
          <w:p w:rsidR="00963661" w:rsidRPr="00516A93" w:rsidRDefault="00963661" w:rsidP="00C90B2E">
            <w:pPr>
              <w:rPr>
                <w:rFonts w:asciiTheme="minorEastAsia" w:hAnsiTheme="minorEastAsia" w:cs="宋体"/>
                <w:color w:val="3A444A"/>
                <w:sz w:val="15"/>
                <w:szCs w:val="15"/>
              </w:rPr>
            </w:pPr>
            <w:r w:rsidRPr="00516A93">
              <w:rPr>
                <w:rFonts w:asciiTheme="minorEastAsia" w:hAnsiTheme="minorEastAsia"/>
                <w:color w:val="3A444A"/>
                <w:sz w:val="15"/>
                <w:szCs w:val="15"/>
              </w:rPr>
              <w:t>Mobile Edge Computing (MEC); Deployment of Mobile Edge Computing in an NFV environment</w:t>
            </w:r>
          </w:p>
        </w:tc>
      </w:tr>
      <w:tr w:rsidR="00963661" w:rsidRPr="00516A93" w:rsidTr="00C90B2E">
        <w:tc>
          <w:tcPr>
            <w:tcW w:w="0" w:type="auto"/>
            <w:tcBorders>
              <w:top w:val="nil"/>
              <w:left w:val="nil"/>
              <w:bottom w:val="nil"/>
              <w:right w:val="single" w:sz="4" w:space="0" w:color="CDD0D1"/>
            </w:tcBorders>
            <w:shd w:val="clear" w:color="auto" w:fill="EEEEEE"/>
            <w:vAlign w:val="bottom"/>
            <w:hideMark/>
          </w:tcPr>
          <w:p w:rsidR="00963661" w:rsidRPr="00516A93" w:rsidRDefault="00B56B66" w:rsidP="00C90B2E">
            <w:pPr>
              <w:rPr>
                <w:rFonts w:asciiTheme="minorEastAsia" w:hAnsiTheme="minorEastAsia" w:cs="宋体"/>
                <w:color w:val="3A444A"/>
                <w:sz w:val="15"/>
                <w:szCs w:val="15"/>
              </w:rPr>
            </w:pPr>
            <w:hyperlink r:id="rId30" w:tgtFrame="_blank" w:history="1">
              <w:r w:rsidR="00963661" w:rsidRPr="00516A93">
                <w:rPr>
                  <w:rStyle w:val="a9"/>
                  <w:rFonts w:asciiTheme="minorEastAsia" w:hAnsiTheme="minorEastAsia"/>
                  <w:color w:val="007DC3"/>
                  <w:sz w:val="15"/>
                  <w:szCs w:val="15"/>
                  <w:bdr w:val="none" w:sz="0" w:space="0" w:color="auto" w:frame="1"/>
                </w:rPr>
                <w:t>GS MEC 014</w:t>
              </w:r>
            </w:hyperlink>
          </w:p>
        </w:tc>
        <w:tc>
          <w:tcPr>
            <w:tcW w:w="0" w:type="auto"/>
            <w:tcBorders>
              <w:top w:val="nil"/>
              <w:left w:val="nil"/>
              <w:bottom w:val="nil"/>
              <w:right w:val="nil"/>
            </w:tcBorders>
            <w:shd w:val="clear" w:color="auto" w:fill="EEEEEE"/>
            <w:vAlign w:val="bottom"/>
            <w:hideMark/>
          </w:tcPr>
          <w:p w:rsidR="00963661" w:rsidRPr="00516A93" w:rsidRDefault="00963661" w:rsidP="00C90B2E">
            <w:pPr>
              <w:rPr>
                <w:rFonts w:asciiTheme="minorEastAsia" w:hAnsiTheme="minorEastAsia" w:cs="宋体"/>
                <w:color w:val="3A444A"/>
                <w:sz w:val="15"/>
                <w:szCs w:val="15"/>
              </w:rPr>
            </w:pPr>
            <w:r w:rsidRPr="00516A93">
              <w:rPr>
                <w:rFonts w:asciiTheme="minorEastAsia" w:hAnsiTheme="minorEastAsia"/>
                <w:color w:val="3A444A"/>
                <w:sz w:val="15"/>
                <w:szCs w:val="15"/>
              </w:rPr>
              <w:t>Mobile Edge Computing (MEC); UE Identity API</w:t>
            </w:r>
          </w:p>
        </w:tc>
      </w:tr>
      <w:tr w:rsidR="00963661" w:rsidRPr="00516A93" w:rsidTr="00C90B2E">
        <w:tc>
          <w:tcPr>
            <w:tcW w:w="0" w:type="auto"/>
            <w:tcBorders>
              <w:top w:val="nil"/>
              <w:left w:val="nil"/>
              <w:bottom w:val="nil"/>
              <w:right w:val="single" w:sz="4" w:space="0" w:color="CDD0D1"/>
            </w:tcBorders>
            <w:shd w:val="clear" w:color="auto" w:fill="EEEEEE"/>
            <w:vAlign w:val="bottom"/>
            <w:hideMark/>
          </w:tcPr>
          <w:p w:rsidR="00963661" w:rsidRPr="00516A93" w:rsidRDefault="00B56B66" w:rsidP="00C90B2E">
            <w:pPr>
              <w:rPr>
                <w:rFonts w:asciiTheme="minorEastAsia" w:hAnsiTheme="minorEastAsia" w:cs="宋体"/>
                <w:color w:val="3A444A"/>
                <w:sz w:val="15"/>
                <w:szCs w:val="15"/>
              </w:rPr>
            </w:pPr>
            <w:hyperlink r:id="rId31" w:tgtFrame="_blank" w:history="1">
              <w:r w:rsidR="00963661" w:rsidRPr="00516A93">
                <w:rPr>
                  <w:rStyle w:val="a9"/>
                  <w:rFonts w:asciiTheme="minorEastAsia" w:hAnsiTheme="minorEastAsia"/>
                  <w:color w:val="007DC3"/>
                  <w:sz w:val="15"/>
                  <w:szCs w:val="15"/>
                  <w:bdr w:val="none" w:sz="0" w:space="0" w:color="auto" w:frame="1"/>
                </w:rPr>
                <w:t>GR MEC 018</w:t>
              </w:r>
            </w:hyperlink>
          </w:p>
        </w:tc>
        <w:tc>
          <w:tcPr>
            <w:tcW w:w="0" w:type="auto"/>
            <w:tcBorders>
              <w:top w:val="nil"/>
              <w:left w:val="nil"/>
              <w:bottom w:val="nil"/>
              <w:right w:val="nil"/>
            </w:tcBorders>
            <w:shd w:val="clear" w:color="auto" w:fill="EEEEEE"/>
            <w:vAlign w:val="bottom"/>
            <w:hideMark/>
          </w:tcPr>
          <w:p w:rsidR="00963661" w:rsidRPr="00516A93" w:rsidRDefault="00963661" w:rsidP="00C90B2E">
            <w:pPr>
              <w:rPr>
                <w:rFonts w:asciiTheme="minorEastAsia" w:hAnsiTheme="minorEastAsia" w:cs="宋体"/>
                <w:color w:val="3A444A"/>
                <w:sz w:val="15"/>
                <w:szCs w:val="15"/>
              </w:rPr>
            </w:pPr>
            <w:r w:rsidRPr="00516A93">
              <w:rPr>
                <w:rFonts w:asciiTheme="minorEastAsia" w:hAnsiTheme="minorEastAsia"/>
                <w:color w:val="3A444A"/>
                <w:sz w:val="15"/>
                <w:szCs w:val="15"/>
              </w:rPr>
              <w:t>Mobile Edge Computing (MEC); End to End Mobility Aspects</w:t>
            </w:r>
          </w:p>
        </w:tc>
      </w:tr>
      <w:tr w:rsidR="00963661" w:rsidRPr="00516A93" w:rsidTr="00C90B2E">
        <w:tc>
          <w:tcPr>
            <w:tcW w:w="0" w:type="auto"/>
            <w:tcBorders>
              <w:top w:val="nil"/>
              <w:left w:val="nil"/>
              <w:bottom w:val="nil"/>
              <w:right w:val="single" w:sz="4" w:space="0" w:color="CDD0D1"/>
            </w:tcBorders>
            <w:shd w:val="clear" w:color="auto" w:fill="EEEEEE"/>
            <w:vAlign w:val="bottom"/>
            <w:hideMark/>
          </w:tcPr>
          <w:p w:rsidR="00963661" w:rsidRPr="00516A93" w:rsidRDefault="00B56B66" w:rsidP="00C90B2E">
            <w:pPr>
              <w:rPr>
                <w:rFonts w:asciiTheme="minorEastAsia" w:hAnsiTheme="minorEastAsia" w:cs="宋体"/>
                <w:color w:val="3A444A"/>
                <w:sz w:val="15"/>
                <w:szCs w:val="15"/>
              </w:rPr>
            </w:pPr>
            <w:hyperlink r:id="rId32" w:tgtFrame="_blank" w:history="1">
              <w:r w:rsidR="00963661" w:rsidRPr="00516A93">
                <w:rPr>
                  <w:rStyle w:val="a9"/>
                  <w:rFonts w:asciiTheme="minorEastAsia" w:hAnsiTheme="minorEastAsia"/>
                  <w:color w:val="007DC3"/>
                  <w:sz w:val="15"/>
                  <w:szCs w:val="15"/>
                  <w:bdr w:val="none" w:sz="0" w:space="0" w:color="auto" w:frame="1"/>
                </w:rPr>
                <w:t>GS MEC 010-1</w:t>
              </w:r>
            </w:hyperlink>
          </w:p>
        </w:tc>
        <w:tc>
          <w:tcPr>
            <w:tcW w:w="0" w:type="auto"/>
            <w:tcBorders>
              <w:top w:val="nil"/>
              <w:left w:val="nil"/>
              <w:bottom w:val="nil"/>
              <w:right w:val="nil"/>
            </w:tcBorders>
            <w:shd w:val="clear" w:color="auto" w:fill="EEEEEE"/>
            <w:vAlign w:val="bottom"/>
            <w:hideMark/>
          </w:tcPr>
          <w:p w:rsidR="00963661" w:rsidRPr="00516A93" w:rsidRDefault="00963661" w:rsidP="00C90B2E">
            <w:pPr>
              <w:rPr>
                <w:rFonts w:asciiTheme="minorEastAsia" w:hAnsiTheme="minorEastAsia" w:cs="宋体"/>
                <w:color w:val="3A444A"/>
                <w:sz w:val="15"/>
                <w:szCs w:val="15"/>
              </w:rPr>
            </w:pPr>
            <w:r w:rsidRPr="00516A93">
              <w:rPr>
                <w:rFonts w:asciiTheme="minorEastAsia" w:hAnsiTheme="minorEastAsia"/>
                <w:color w:val="3A444A"/>
                <w:sz w:val="15"/>
                <w:szCs w:val="15"/>
              </w:rPr>
              <w:t>Mobile Edge Computing (MEC); Mobile Edge Management; Part 1: System, host and platform management</w:t>
            </w:r>
          </w:p>
        </w:tc>
      </w:tr>
      <w:tr w:rsidR="00963661" w:rsidRPr="00516A93" w:rsidTr="00C90B2E">
        <w:tc>
          <w:tcPr>
            <w:tcW w:w="0" w:type="auto"/>
            <w:tcBorders>
              <w:top w:val="nil"/>
              <w:left w:val="nil"/>
              <w:bottom w:val="nil"/>
              <w:right w:val="single" w:sz="4" w:space="0" w:color="CDD0D1"/>
            </w:tcBorders>
            <w:shd w:val="clear" w:color="auto" w:fill="EEEEEE"/>
            <w:vAlign w:val="bottom"/>
            <w:hideMark/>
          </w:tcPr>
          <w:p w:rsidR="00963661" w:rsidRPr="00516A93" w:rsidRDefault="00B56B66" w:rsidP="00C90B2E">
            <w:pPr>
              <w:rPr>
                <w:rFonts w:asciiTheme="minorEastAsia" w:hAnsiTheme="minorEastAsia" w:cs="宋体"/>
                <w:color w:val="3A444A"/>
                <w:sz w:val="15"/>
                <w:szCs w:val="15"/>
              </w:rPr>
            </w:pPr>
            <w:hyperlink r:id="rId33" w:tgtFrame="_blank" w:history="1">
              <w:r w:rsidR="00963661" w:rsidRPr="00516A93">
                <w:rPr>
                  <w:rStyle w:val="a9"/>
                  <w:rFonts w:asciiTheme="minorEastAsia" w:hAnsiTheme="minorEastAsia"/>
                  <w:color w:val="007DC3"/>
                  <w:sz w:val="15"/>
                  <w:szCs w:val="15"/>
                  <w:bdr w:val="none" w:sz="0" w:space="0" w:color="auto" w:frame="1"/>
                </w:rPr>
                <w:t>GS MEC 015</w:t>
              </w:r>
            </w:hyperlink>
          </w:p>
        </w:tc>
        <w:tc>
          <w:tcPr>
            <w:tcW w:w="0" w:type="auto"/>
            <w:tcBorders>
              <w:top w:val="nil"/>
              <w:left w:val="nil"/>
              <w:bottom w:val="nil"/>
              <w:right w:val="nil"/>
            </w:tcBorders>
            <w:shd w:val="clear" w:color="auto" w:fill="EEEEEE"/>
            <w:vAlign w:val="bottom"/>
            <w:hideMark/>
          </w:tcPr>
          <w:p w:rsidR="00963661" w:rsidRPr="00516A93" w:rsidRDefault="00963661" w:rsidP="00C90B2E">
            <w:pPr>
              <w:rPr>
                <w:rFonts w:asciiTheme="minorEastAsia" w:hAnsiTheme="minorEastAsia" w:cs="宋体"/>
                <w:color w:val="3A444A"/>
                <w:sz w:val="15"/>
                <w:szCs w:val="15"/>
              </w:rPr>
            </w:pPr>
            <w:r w:rsidRPr="00516A93">
              <w:rPr>
                <w:rFonts w:asciiTheme="minorEastAsia" w:hAnsiTheme="minorEastAsia"/>
                <w:color w:val="3A444A"/>
                <w:sz w:val="15"/>
                <w:szCs w:val="15"/>
              </w:rPr>
              <w:t>Mobile Edge Computing (MEC); Bandwidth Management API</w:t>
            </w:r>
          </w:p>
        </w:tc>
      </w:tr>
      <w:tr w:rsidR="00963661" w:rsidRPr="00516A93" w:rsidTr="00C90B2E">
        <w:tc>
          <w:tcPr>
            <w:tcW w:w="0" w:type="auto"/>
            <w:tcBorders>
              <w:top w:val="nil"/>
              <w:left w:val="nil"/>
              <w:bottom w:val="nil"/>
              <w:right w:val="single" w:sz="4" w:space="0" w:color="CDD0D1"/>
            </w:tcBorders>
            <w:shd w:val="clear" w:color="auto" w:fill="EEEEEE"/>
            <w:vAlign w:val="bottom"/>
            <w:hideMark/>
          </w:tcPr>
          <w:p w:rsidR="00963661" w:rsidRPr="00516A93" w:rsidRDefault="00B56B66" w:rsidP="00C90B2E">
            <w:pPr>
              <w:rPr>
                <w:rFonts w:asciiTheme="minorEastAsia" w:hAnsiTheme="minorEastAsia" w:cs="宋体"/>
                <w:color w:val="3A444A"/>
                <w:sz w:val="15"/>
                <w:szCs w:val="15"/>
              </w:rPr>
            </w:pPr>
            <w:hyperlink r:id="rId34" w:tgtFrame="_blank" w:history="1">
              <w:r w:rsidR="00963661" w:rsidRPr="00516A93">
                <w:rPr>
                  <w:rStyle w:val="a9"/>
                  <w:rFonts w:asciiTheme="minorEastAsia" w:hAnsiTheme="minorEastAsia"/>
                  <w:color w:val="007DC3"/>
                  <w:sz w:val="15"/>
                  <w:szCs w:val="15"/>
                  <w:bdr w:val="none" w:sz="0" w:space="0" w:color="auto" w:frame="1"/>
                </w:rPr>
                <w:t>GS MEC 016</w:t>
              </w:r>
            </w:hyperlink>
          </w:p>
        </w:tc>
        <w:tc>
          <w:tcPr>
            <w:tcW w:w="0" w:type="auto"/>
            <w:tcBorders>
              <w:top w:val="nil"/>
              <w:left w:val="nil"/>
              <w:bottom w:val="nil"/>
              <w:right w:val="nil"/>
            </w:tcBorders>
            <w:shd w:val="clear" w:color="auto" w:fill="EEEEEE"/>
            <w:vAlign w:val="bottom"/>
            <w:hideMark/>
          </w:tcPr>
          <w:p w:rsidR="00963661" w:rsidRPr="00516A93" w:rsidRDefault="00963661" w:rsidP="00C90B2E">
            <w:pPr>
              <w:rPr>
                <w:rFonts w:asciiTheme="minorEastAsia" w:hAnsiTheme="minorEastAsia" w:cs="宋体"/>
                <w:color w:val="3A444A"/>
                <w:sz w:val="15"/>
                <w:szCs w:val="15"/>
              </w:rPr>
            </w:pPr>
            <w:r w:rsidRPr="00516A93">
              <w:rPr>
                <w:rFonts w:asciiTheme="minorEastAsia" w:hAnsiTheme="minorEastAsia"/>
                <w:color w:val="3A444A"/>
                <w:sz w:val="15"/>
                <w:szCs w:val="15"/>
              </w:rPr>
              <w:t>Mobile Edge Computing (MEC); UE application interface</w:t>
            </w:r>
          </w:p>
        </w:tc>
      </w:tr>
      <w:tr w:rsidR="00963661" w:rsidRPr="00516A93" w:rsidTr="00C90B2E">
        <w:tc>
          <w:tcPr>
            <w:tcW w:w="0" w:type="auto"/>
            <w:tcBorders>
              <w:top w:val="nil"/>
              <w:left w:val="nil"/>
              <w:bottom w:val="nil"/>
              <w:right w:val="single" w:sz="4" w:space="0" w:color="CDD0D1"/>
            </w:tcBorders>
            <w:shd w:val="clear" w:color="auto" w:fill="EEEEEE"/>
            <w:vAlign w:val="bottom"/>
            <w:hideMark/>
          </w:tcPr>
          <w:p w:rsidR="00963661" w:rsidRPr="00516A93" w:rsidRDefault="00B56B66" w:rsidP="00C90B2E">
            <w:pPr>
              <w:rPr>
                <w:rFonts w:asciiTheme="minorEastAsia" w:hAnsiTheme="minorEastAsia" w:cs="宋体"/>
                <w:color w:val="3A444A"/>
                <w:sz w:val="15"/>
                <w:szCs w:val="15"/>
              </w:rPr>
            </w:pPr>
            <w:hyperlink r:id="rId35" w:tgtFrame="_blank" w:history="1">
              <w:r w:rsidR="00963661" w:rsidRPr="00516A93">
                <w:rPr>
                  <w:rStyle w:val="a9"/>
                  <w:rFonts w:asciiTheme="minorEastAsia" w:hAnsiTheme="minorEastAsia"/>
                  <w:color w:val="007DC3"/>
                  <w:sz w:val="15"/>
                  <w:szCs w:val="15"/>
                  <w:bdr w:val="none" w:sz="0" w:space="0" w:color="auto" w:frame="1"/>
                </w:rPr>
                <w:t>GS MEC 009</w:t>
              </w:r>
            </w:hyperlink>
          </w:p>
        </w:tc>
        <w:tc>
          <w:tcPr>
            <w:tcW w:w="0" w:type="auto"/>
            <w:tcBorders>
              <w:top w:val="nil"/>
              <w:left w:val="nil"/>
              <w:bottom w:val="nil"/>
              <w:right w:val="nil"/>
            </w:tcBorders>
            <w:shd w:val="clear" w:color="auto" w:fill="EEEEEE"/>
            <w:vAlign w:val="bottom"/>
            <w:hideMark/>
          </w:tcPr>
          <w:p w:rsidR="00963661" w:rsidRPr="00516A93" w:rsidRDefault="00963661" w:rsidP="00C90B2E">
            <w:pPr>
              <w:rPr>
                <w:rFonts w:asciiTheme="minorEastAsia" w:hAnsiTheme="minorEastAsia" w:cs="宋体"/>
                <w:color w:val="3A444A"/>
                <w:sz w:val="15"/>
                <w:szCs w:val="15"/>
              </w:rPr>
            </w:pPr>
            <w:r w:rsidRPr="00516A93">
              <w:rPr>
                <w:rFonts w:asciiTheme="minorEastAsia" w:hAnsiTheme="minorEastAsia"/>
                <w:color w:val="3A444A"/>
                <w:sz w:val="15"/>
                <w:szCs w:val="15"/>
              </w:rPr>
              <w:t>Mobile Edge Computing (MEC); General principles for Mobile Edge Service APIs</w:t>
            </w:r>
          </w:p>
        </w:tc>
      </w:tr>
      <w:tr w:rsidR="00963661" w:rsidRPr="00516A93" w:rsidTr="00C90B2E">
        <w:tc>
          <w:tcPr>
            <w:tcW w:w="0" w:type="auto"/>
            <w:tcBorders>
              <w:top w:val="nil"/>
              <w:left w:val="nil"/>
              <w:bottom w:val="nil"/>
              <w:right w:val="single" w:sz="4" w:space="0" w:color="CDD0D1"/>
            </w:tcBorders>
            <w:shd w:val="clear" w:color="auto" w:fill="EEEEEE"/>
            <w:vAlign w:val="bottom"/>
            <w:hideMark/>
          </w:tcPr>
          <w:p w:rsidR="00963661" w:rsidRPr="00516A93" w:rsidRDefault="00B56B66" w:rsidP="00C90B2E">
            <w:pPr>
              <w:rPr>
                <w:rFonts w:asciiTheme="minorEastAsia" w:hAnsiTheme="minorEastAsia" w:cs="宋体"/>
                <w:color w:val="3A444A"/>
                <w:sz w:val="15"/>
                <w:szCs w:val="15"/>
              </w:rPr>
            </w:pPr>
            <w:hyperlink r:id="rId36" w:tgtFrame="_blank" w:history="1">
              <w:r w:rsidR="00963661" w:rsidRPr="00516A93">
                <w:rPr>
                  <w:rStyle w:val="a9"/>
                  <w:rFonts w:asciiTheme="minorEastAsia" w:hAnsiTheme="minorEastAsia"/>
                  <w:color w:val="007DC3"/>
                  <w:sz w:val="15"/>
                  <w:szCs w:val="15"/>
                  <w:bdr w:val="none" w:sz="0" w:space="0" w:color="auto" w:frame="1"/>
                </w:rPr>
                <w:t>GS MEC 010-2</w:t>
              </w:r>
            </w:hyperlink>
          </w:p>
        </w:tc>
        <w:tc>
          <w:tcPr>
            <w:tcW w:w="0" w:type="auto"/>
            <w:tcBorders>
              <w:top w:val="nil"/>
              <w:left w:val="nil"/>
              <w:bottom w:val="nil"/>
              <w:right w:val="nil"/>
            </w:tcBorders>
            <w:shd w:val="clear" w:color="auto" w:fill="EEEEEE"/>
            <w:vAlign w:val="bottom"/>
            <w:hideMark/>
          </w:tcPr>
          <w:p w:rsidR="00963661" w:rsidRPr="00516A93" w:rsidRDefault="00963661" w:rsidP="00C90B2E">
            <w:pPr>
              <w:rPr>
                <w:rFonts w:asciiTheme="minorEastAsia" w:hAnsiTheme="minorEastAsia" w:cs="宋体"/>
                <w:color w:val="3A444A"/>
                <w:sz w:val="15"/>
                <w:szCs w:val="15"/>
              </w:rPr>
            </w:pPr>
            <w:r w:rsidRPr="00516A93">
              <w:rPr>
                <w:rFonts w:asciiTheme="minorEastAsia" w:hAnsiTheme="minorEastAsia"/>
                <w:color w:val="3A444A"/>
                <w:sz w:val="15"/>
                <w:szCs w:val="15"/>
              </w:rPr>
              <w:t>Mobile Edge Computing (MEC); Mobile Edge Management; Part 2: Application lifecycle, rules and requirements management</w:t>
            </w:r>
          </w:p>
        </w:tc>
      </w:tr>
      <w:tr w:rsidR="00963661" w:rsidRPr="00516A93" w:rsidTr="00C90B2E">
        <w:tc>
          <w:tcPr>
            <w:tcW w:w="0" w:type="auto"/>
            <w:tcBorders>
              <w:top w:val="nil"/>
              <w:left w:val="nil"/>
              <w:bottom w:val="nil"/>
              <w:right w:val="single" w:sz="4" w:space="0" w:color="CDD0D1"/>
            </w:tcBorders>
            <w:shd w:val="clear" w:color="auto" w:fill="EEEEEE"/>
            <w:vAlign w:val="bottom"/>
            <w:hideMark/>
          </w:tcPr>
          <w:p w:rsidR="00963661" w:rsidRPr="00516A93" w:rsidRDefault="00B56B66" w:rsidP="00C90B2E">
            <w:pPr>
              <w:rPr>
                <w:rFonts w:asciiTheme="minorEastAsia" w:hAnsiTheme="minorEastAsia" w:cs="宋体"/>
                <w:color w:val="3A444A"/>
                <w:sz w:val="15"/>
                <w:szCs w:val="15"/>
              </w:rPr>
            </w:pPr>
            <w:hyperlink r:id="rId37" w:tgtFrame="_blank" w:history="1">
              <w:r w:rsidR="00963661" w:rsidRPr="00516A93">
                <w:rPr>
                  <w:rStyle w:val="a9"/>
                  <w:rFonts w:asciiTheme="minorEastAsia" w:hAnsiTheme="minorEastAsia"/>
                  <w:color w:val="007DC3"/>
                  <w:sz w:val="15"/>
                  <w:szCs w:val="15"/>
                  <w:bdr w:val="none" w:sz="0" w:space="0" w:color="auto" w:frame="1"/>
                </w:rPr>
                <w:t>GS MEC 011</w:t>
              </w:r>
            </w:hyperlink>
          </w:p>
        </w:tc>
        <w:tc>
          <w:tcPr>
            <w:tcW w:w="0" w:type="auto"/>
            <w:tcBorders>
              <w:top w:val="nil"/>
              <w:left w:val="nil"/>
              <w:bottom w:val="nil"/>
              <w:right w:val="nil"/>
            </w:tcBorders>
            <w:shd w:val="clear" w:color="auto" w:fill="EEEEEE"/>
            <w:vAlign w:val="bottom"/>
            <w:hideMark/>
          </w:tcPr>
          <w:p w:rsidR="00963661" w:rsidRPr="00516A93" w:rsidRDefault="00963661" w:rsidP="00C90B2E">
            <w:pPr>
              <w:rPr>
                <w:rFonts w:asciiTheme="minorEastAsia" w:hAnsiTheme="minorEastAsia" w:cs="宋体"/>
                <w:color w:val="3A444A"/>
                <w:sz w:val="15"/>
                <w:szCs w:val="15"/>
              </w:rPr>
            </w:pPr>
            <w:r w:rsidRPr="00516A93">
              <w:rPr>
                <w:rFonts w:asciiTheme="minorEastAsia" w:hAnsiTheme="minorEastAsia"/>
                <w:color w:val="3A444A"/>
                <w:sz w:val="15"/>
                <w:szCs w:val="15"/>
              </w:rPr>
              <w:t>Mobile Edge Computing (MEC); Mobile Edge Platform Application Enablement</w:t>
            </w:r>
          </w:p>
        </w:tc>
      </w:tr>
      <w:tr w:rsidR="00963661" w:rsidRPr="00516A93" w:rsidTr="00C90B2E">
        <w:tc>
          <w:tcPr>
            <w:tcW w:w="0" w:type="auto"/>
            <w:tcBorders>
              <w:top w:val="nil"/>
              <w:left w:val="nil"/>
              <w:bottom w:val="nil"/>
              <w:right w:val="single" w:sz="4" w:space="0" w:color="CDD0D1"/>
            </w:tcBorders>
            <w:shd w:val="clear" w:color="auto" w:fill="EEEEEE"/>
            <w:vAlign w:val="bottom"/>
            <w:hideMark/>
          </w:tcPr>
          <w:p w:rsidR="00963661" w:rsidRPr="00516A93" w:rsidRDefault="00B56B66" w:rsidP="00C90B2E">
            <w:pPr>
              <w:rPr>
                <w:rFonts w:asciiTheme="minorEastAsia" w:hAnsiTheme="minorEastAsia" w:cs="宋体"/>
                <w:color w:val="3A444A"/>
                <w:sz w:val="15"/>
                <w:szCs w:val="15"/>
              </w:rPr>
            </w:pPr>
            <w:hyperlink r:id="rId38" w:tgtFrame="_blank" w:history="1">
              <w:r w:rsidR="00963661" w:rsidRPr="00516A93">
                <w:rPr>
                  <w:rStyle w:val="a9"/>
                  <w:rFonts w:asciiTheme="minorEastAsia" w:hAnsiTheme="minorEastAsia"/>
                  <w:color w:val="007DC3"/>
                  <w:sz w:val="15"/>
                  <w:szCs w:val="15"/>
                  <w:bdr w:val="none" w:sz="0" w:space="0" w:color="auto" w:frame="1"/>
                </w:rPr>
                <w:t>GS MEC 012</w:t>
              </w:r>
            </w:hyperlink>
          </w:p>
        </w:tc>
        <w:tc>
          <w:tcPr>
            <w:tcW w:w="0" w:type="auto"/>
            <w:tcBorders>
              <w:top w:val="nil"/>
              <w:left w:val="nil"/>
              <w:bottom w:val="nil"/>
              <w:right w:val="nil"/>
            </w:tcBorders>
            <w:shd w:val="clear" w:color="auto" w:fill="EEEEEE"/>
            <w:vAlign w:val="bottom"/>
            <w:hideMark/>
          </w:tcPr>
          <w:p w:rsidR="00963661" w:rsidRPr="00516A93" w:rsidRDefault="00963661" w:rsidP="00C90B2E">
            <w:pPr>
              <w:rPr>
                <w:rFonts w:asciiTheme="minorEastAsia" w:hAnsiTheme="minorEastAsia" w:cs="宋体"/>
                <w:color w:val="3A444A"/>
                <w:sz w:val="15"/>
                <w:szCs w:val="15"/>
              </w:rPr>
            </w:pPr>
            <w:r w:rsidRPr="00516A93">
              <w:rPr>
                <w:rFonts w:asciiTheme="minorEastAsia" w:hAnsiTheme="minorEastAsia"/>
                <w:color w:val="3A444A"/>
                <w:sz w:val="15"/>
                <w:szCs w:val="15"/>
              </w:rPr>
              <w:t>Mobile Edge Computing (MEC); Radio Network Information API</w:t>
            </w:r>
          </w:p>
        </w:tc>
      </w:tr>
      <w:tr w:rsidR="00963661" w:rsidRPr="00516A93" w:rsidTr="00C90B2E">
        <w:tc>
          <w:tcPr>
            <w:tcW w:w="0" w:type="auto"/>
            <w:tcBorders>
              <w:top w:val="nil"/>
              <w:left w:val="nil"/>
              <w:bottom w:val="nil"/>
              <w:right w:val="single" w:sz="4" w:space="0" w:color="CDD0D1"/>
            </w:tcBorders>
            <w:shd w:val="clear" w:color="auto" w:fill="EEEEEE"/>
            <w:vAlign w:val="bottom"/>
            <w:hideMark/>
          </w:tcPr>
          <w:p w:rsidR="00963661" w:rsidRPr="00516A93" w:rsidRDefault="00B56B66" w:rsidP="00C90B2E">
            <w:pPr>
              <w:rPr>
                <w:rFonts w:asciiTheme="minorEastAsia" w:hAnsiTheme="minorEastAsia" w:cs="宋体"/>
                <w:color w:val="3A444A"/>
                <w:sz w:val="15"/>
                <w:szCs w:val="15"/>
              </w:rPr>
            </w:pPr>
            <w:hyperlink r:id="rId39" w:tgtFrame="_blank" w:history="1">
              <w:r w:rsidR="00963661" w:rsidRPr="00516A93">
                <w:rPr>
                  <w:rStyle w:val="a9"/>
                  <w:rFonts w:asciiTheme="minorEastAsia" w:hAnsiTheme="minorEastAsia"/>
                  <w:color w:val="007DC3"/>
                  <w:sz w:val="15"/>
                  <w:szCs w:val="15"/>
                  <w:bdr w:val="none" w:sz="0" w:space="0" w:color="auto" w:frame="1"/>
                </w:rPr>
                <w:t>GS MEC 013</w:t>
              </w:r>
            </w:hyperlink>
          </w:p>
        </w:tc>
        <w:tc>
          <w:tcPr>
            <w:tcW w:w="0" w:type="auto"/>
            <w:tcBorders>
              <w:top w:val="nil"/>
              <w:left w:val="nil"/>
              <w:bottom w:val="nil"/>
              <w:right w:val="nil"/>
            </w:tcBorders>
            <w:shd w:val="clear" w:color="auto" w:fill="EEEEEE"/>
            <w:vAlign w:val="bottom"/>
            <w:hideMark/>
          </w:tcPr>
          <w:p w:rsidR="00963661" w:rsidRPr="00516A93" w:rsidRDefault="00963661" w:rsidP="00C90B2E">
            <w:pPr>
              <w:rPr>
                <w:rFonts w:asciiTheme="minorEastAsia" w:hAnsiTheme="minorEastAsia" w:cs="宋体"/>
                <w:color w:val="3A444A"/>
                <w:sz w:val="15"/>
                <w:szCs w:val="15"/>
              </w:rPr>
            </w:pPr>
            <w:r w:rsidRPr="00516A93">
              <w:rPr>
                <w:rFonts w:asciiTheme="minorEastAsia" w:hAnsiTheme="minorEastAsia"/>
                <w:color w:val="3A444A"/>
                <w:sz w:val="15"/>
                <w:szCs w:val="15"/>
              </w:rPr>
              <w:t>Mobile Edge Computing (MEC); Location API</w:t>
            </w:r>
          </w:p>
        </w:tc>
      </w:tr>
      <w:tr w:rsidR="00963661" w:rsidRPr="00516A93" w:rsidTr="00C90B2E">
        <w:tc>
          <w:tcPr>
            <w:tcW w:w="0" w:type="auto"/>
            <w:tcBorders>
              <w:top w:val="nil"/>
              <w:left w:val="nil"/>
              <w:bottom w:val="nil"/>
              <w:right w:val="single" w:sz="4" w:space="0" w:color="CDD0D1"/>
            </w:tcBorders>
            <w:shd w:val="clear" w:color="auto" w:fill="EEEEEE"/>
            <w:vAlign w:val="bottom"/>
            <w:hideMark/>
          </w:tcPr>
          <w:p w:rsidR="00963661" w:rsidRPr="00516A93" w:rsidRDefault="00B56B66" w:rsidP="00C90B2E">
            <w:pPr>
              <w:rPr>
                <w:rFonts w:asciiTheme="minorEastAsia" w:hAnsiTheme="minorEastAsia" w:cs="宋体"/>
                <w:color w:val="3A444A"/>
                <w:sz w:val="15"/>
                <w:szCs w:val="15"/>
              </w:rPr>
            </w:pPr>
            <w:hyperlink r:id="rId40" w:tgtFrame="_blank" w:history="1">
              <w:r w:rsidR="00963661" w:rsidRPr="00516A93">
                <w:rPr>
                  <w:rStyle w:val="a9"/>
                  <w:rFonts w:asciiTheme="minorEastAsia" w:hAnsiTheme="minorEastAsia"/>
                  <w:color w:val="007DC3"/>
                  <w:sz w:val="15"/>
                  <w:szCs w:val="15"/>
                  <w:bdr w:val="none" w:sz="0" w:space="0" w:color="auto" w:frame="1"/>
                </w:rPr>
                <w:t>GS MEC-IEG 006</w:t>
              </w:r>
            </w:hyperlink>
          </w:p>
        </w:tc>
        <w:tc>
          <w:tcPr>
            <w:tcW w:w="0" w:type="auto"/>
            <w:tcBorders>
              <w:top w:val="nil"/>
              <w:left w:val="nil"/>
              <w:bottom w:val="nil"/>
              <w:right w:val="nil"/>
            </w:tcBorders>
            <w:shd w:val="clear" w:color="auto" w:fill="EEEEEE"/>
            <w:vAlign w:val="bottom"/>
            <w:hideMark/>
          </w:tcPr>
          <w:p w:rsidR="00963661" w:rsidRPr="00516A93" w:rsidRDefault="00963661" w:rsidP="00C90B2E">
            <w:pPr>
              <w:rPr>
                <w:rFonts w:asciiTheme="minorEastAsia" w:hAnsiTheme="minorEastAsia" w:cs="宋体"/>
                <w:color w:val="3A444A"/>
                <w:sz w:val="15"/>
                <w:szCs w:val="15"/>
              </w:rPr>
            </w:pPr>
            <w:r w:rsidRPr="00516A93">
              <w:rPr>
                <w:rFonts w:asciiTheme="minorEastAsia" w:hAnsiTheme="minorEastAsia"/>
                <w:color w:val="3A444A"/>
                <w:sz w:val="15"/>
                <w:szCs w:val="15"/>
              </w:rPr>
              <w:t>Mobile Edge Computing; Market Acceleration; MEC Metrics Best Practice and Guidelines</w:t>
            </w:r>
          </w:p>
        </w:tc>
      </w:tr>
      <w:tr w:rsidR="00963661" w:rsidRPr="00516A93" w:rsidTr="00C90B2E">
        <w:tc>
          <w:tcPr>
            <w:tcW w:w="0" w:type="auto"/>
            <w:tcBorders>
              <w:top w:val="nil"/>
              <w:left w:val="nil"/>
              <w:bottom w:val="nil"/>
              <w:right w:val="single" w:sz="4" w:space="0" w:color="CDD0D1"/>
            </w:tcBorders>
            <w:shd w:val="clear" w:color="auto" w:fill="EEEEEE"/>
            <w:vAlign w:val="bottom"/>
            <w:hideMark/>
          </w:tcPr>
          <w:p w:rsidR="00963661" w:rsidRPr="00516A93" w:rsidRDefault="00B56B66" w:rsidP="00C90B2E">
            <w:pPr>
              <w:rPr>
                <w:rFonts w:asciiTheme="minorEastAsia" w:hAnsiTheme="minorEastAsia" w:cs="宋体"/>
                <w:color w:val="3A444A"/>
                <w:sz w:val="15"/>
                <w:szCs w:val="15"/>
              </w:rPr>
            </w:pPr>
            <w:hyperlink r:id="rId41" w:tgtFrame="_blank" w:history="1">
              <w:r w:rsidR="00963661" w:rsidRPr="00516A93">
                <w:rPr>
                  <w:rStyle w:val="a9"/>
                  <w:rFonts w:asciiTheme="minorEastAsia" w:hAnsiTheme="minorEastAsia"/>
                  <w:color w:val="007DC3"/>
                  <w:sz w:val="15"/>
                  <w:szCs w:val="15"/>
                  <w:bdr w:val="none" w:sz="0" w:space="0" w:color="auto" w:frame="1"/>
                </w:rPr>
                <w:t>GS MEC 002</w:t>
              </w:r>
            </w:hyperlink>
          </w:p>
        </w:tc>
        <w:tc>
          <w:tcPr>
            <w:tcW w:w="0" w:type="auto"/>
            <w:tcBorders>
              <w:top w:val="nil"/>
              <w:left w:val="nil"/>
              <w:bottom w:val="nil"/>
              <w:right w:val="nil"/>
            </w:tcBorders>
            <w:shd w:val="clear" w:color="auto" w:fill="EEEEEE"/>
            <w:vAlign w:val="bottom"/>
            <w:hideMark/>
          </w:tcPr>
          <w:p w:rsidR="00963661" w:rsidRPr="00516A93" w:rsidRDefault="00963661" w:rsidP="00C90B2E">
            <w:pPr>
              <w:rPr>
                <w:rFonts w:asciiTheme="minorEastAsia" w:hAnsiTheme="minorEastAsia" w:cs="宋体"/>
                <w:color w:val="3A444A"/>
                <w:sz w:val="15"/>
                <w:szCs w:val="15"/>
              </w:rPr>
            </w:pPr>
            <w:r w:rsidRPr="00516A93">
              <w:rPr>
                <w:rFonts w:asciiTheme="minorEastAsia" w:hAnsiTheme="minorEastAsia"/>
                <w:color w:val="3A444A"/>
                <w:sz w:val="15"/>
                <w:szCs w:val="15"/>
              </w:rPr>
              <w:t>Mobile Edge Computing (MEC); Technical Requirements</w:t>
            </w:r>
          </w:p>
        </w:tc>
      </w:tr>
      <w:tr w:rsidR="00963661" w:rsidRPr="00516A93" w:rsidTr="00C90B2E">
        <w:tc>
          <w:tcPr>
            <w:tcW w:w="0" w:type="auto"/>
            <w:tcBorders>
              <w:top w:val="nil"/>
              <w:left w:val="nil"/>
              <w:bottom w:val="nil"/>
              <w:right w:val="single" w:sz="4" w:space="0" w:color="CDD0D1"/>
            </w:tcBorders>
            <w:shd w:val="clear" w:color="auto" w:fill="EEEEEE"/>
            <w:vAlign w:val="bottom"/>
            <w:hideMark/>
          </w:tcPr>
          <w:p w:rsidR="00963661" w:rsidRPr="00516A93" w:rsidRDefault="00B56B66" w:rsidP="00C90B2E">
            <w:pPr>
              <w:rPr>
                <w:rFonts w:asciiTheme="minorEastAsia" w:hAnsiTheme="minorEastAsia" w:cs="宋体"/>
                <w:color w:val="3A444A"/>
                <w:sz w:val="15"/>
                <w:szCs w:val="15"/>
              </w:rPr>
            </w:pPr>
            <w:hyperlink r:id="rId42" w:tgtFrame="_blank" w:history="1">
              <w:r w:rsidR="00963661" w:rsidRPr="00516A93">
                <w:rPr>
                  <w:rStyle w:val="a9"/>
                  <w:rFonts w:asciiTheme="minorEastAsia" w:hAnsiTheme="minorEastAsia"/>
                  <w:color w:val="007DC3"/>
                  <w:sz w:val="15"/>
                  <w:szCs w:val="15"/>
                  <w:bdr w:val="none" w:sz="0" w:space="0" w:color="auto" w:frame="1"/>
                </w:rPr>
                <w:t>GS MEC 003</w:t>
              </w:r>
            </w:hyperlink>
          </w:p>
        </w:tc>
        <w:tc>
          <w:tcPr>
            <w:tcW w:w="0" w:type="auto"/>
            <w:tcBorders>
              <w:top w:val="nil"/>
              <w:left w:val="nil"/>
              <w:bottom w:val="nil"/>
              <w:right w:val="nil"/>
            </w:tcBorders>
            <w:shd w:val="clear" w:color="auto" w:fill="EEEEEE"/>
            <w:vAlign w:val="bottom"/>
            <w:hideMark/>
          </w:tcPr>
          <w:p w:rsidR="00963661" w:rsidRPr="00516A93" w:rsidRDefault="00963661" w:rsidP="00C90B2E">
            <w:pPr>
              <w:rPr>
                <w:rFonts w:asciiTheme="minorEastAsia" w:hAnsiTheme="minorEastAsia" w:cs="宋体"/>
                <w:color w:val="3A444A"/>
                <w:sz w:val="15"/>
                <w:szCs w:val="15"/>
              </w:rPr>
            </w:pPr>
            <w:r w:rsidRPr="00516A93">
              <w:rPr>
                <w:rFonts w:asciiTheme="minorEastAsia" w:hAnsiTheme="minorEastAsia"/>
                <w:color w:val="3A444A"/>
                <w:sz w:val="15"/>
                <w:szCs w:val="15"/>
              </w:rPr>
              <w:t>Mobile Edge Computing (MEC); Framework and Reference Architecture</w:t>
            </w:r>
          </w:p>
        </w:tc>
      </w:tr>
      <w:tr w:rsidR="00963661" w:rsidRPr="00516A93" w:rsidTr="00C90B2E">
        <w:tc>
          <w:tcPr>
            <w:tcW w:w="0" w:type="auto"/>
            <w:tcBorders>
              <w:top w:val="nil"/>
              <w:left w:val="nil"/>
              <w:bottom w:val="nil"/>
              <w:right w:val="single" w:sz="4" w:space="0" w:color="CDD0D1"/>
            </w:tcBorders>
            <w:shd w:val="clear" w:color="auto" w:fill="EEEEEE"/>
            <w:vAlign w:val="bottom"/>
            <w:hideMark/>
          </w:tcPr>
          <w:p w:rsidR="00963661" w:rsidRPr="00516A93" w:rsidRDefault="00B56B66" w:rsidP="00C90B2E">
            <w:pPr>
              <w:rPr>
                <w:rFonts w:asciiTheme="minorEastAsia" w:hAnsiTheme="minorEastAsia" w:cs="宋体"/>
                <w:color w:val="3A444A"/>
                <w:sz w:val="15"/>
                <w:szCs w:val="15"/>
              </w:rPr>
            </w:pPr>
            <w:hyperlink r:id="rId43" w:tgtFrame="_blank" w:history="1">
              <w:r w:rsidR="00963661" w:rsidRPr="00516A93">
                <w:rPr>
                  <w:rStyle w:val="a9"/>
                  <w:rFonts w:asciiTheme="minorEastAsia" w:hAnsiTheme="minorEastAsia"/>
                  <w:color w:val="007DC3"/>
                  <w:sz w:val="15"/>
                  <w:szCs w:val="15"/>
                  <w:bdr w:val="none" w:sz="0" w:space="0" w:color="auto" w:frame="1"/>
                </w:rPr>
                <w:t>GS MEC 001</w:t>
              </w:r>
            </w:hyperlink>
          </w:p>
        </w:tc>
        <w:tc>
          <w:tcPr>
            <w:tcW w:w="0" w:type="auto"/>
            <w:tcBorders>
              <w:top w:val="nil"/>
              <w:left w:val="nil"/>
              <w:bottom w:val="nil"/>
              <w:right w:val="nil"/>
            </w:tcBorders>
            <w:shd w:val="clear" w:color="auto" w:fill="EEEEEE"/>
            <w:vAlign w:val="bottom"/>
            <w:hideMark/>
          </w:tcPr>
          <w:p w:rsidR="00963661" w:rsidRPr="00516A93" w:rsidRDefault="00963661" w:rsidP="00C90B2E">
            <w:pPr>
              <w:rPr>
                <w:rFonts w:asciiTheme="minorEastAsia" w:hAnsiTheme="minorEastAsia" w:cs="宋体"/>
                <w:color w:val="3A444A"/>
                <w:sz w:val="15"/>
                <w:szCs w:val="15"/>
              </w:rPr>
            </w:pPr>
            <w:r w:rsidRPr="00516A93">
              <w:rPr>
                <w:rFonts w:asciiTheme="minorEastAsia" w:hAnsiTheme="minorEastAsia"/>
                <w:color w:val="3A444A"/>
                <w:sz w:val="15"/>
                <w:szCs w:val="15"/>
              </w:rPr>
              <w:t>Mobile Edge Computing (MEC); Terminology</w:t>
            </w:r>
          </w:p>
        </w:tc>
      </w:tr>
      <w:tr w:rsidR="00963661" w:rsidRPr="00516A93" w:rsidTr="00C90B2E">
        <w:tc>
          <w:tcPr>
            <w:tcW w:w="0" w:type="auto"/>
            <w:tcBorders>
              <w:top w:val="nil"/>
              <w:left w:val="nil"/>
              <w:bottom w:val="nil"/>
              <w:right w:val="single" w:sz="4" w:space="0" w:color="CDD0D1"/>
            </w:tcBorders>
            <w:shd w:val="clear" w:color="auto" w:fill="EEEEEE"/>
            <w:vAlign w:val="bottom"/>
            <w:hideMark/>
          </w:tcPr>
          <w:p w:rsidR="00963661" w:rsidRPr="00516A93" w:rsidRDefault="00B56B66" w:rsidP="00C90B2E">
            <w:pPr>
              <w:rPr>
                <w:rFonts w:asciiTheme="minorEastAsia" w:hAnsiTheme="minorEastAsia" w:cs="宋体"/>
                <w:color w:val="3A444A"/>
                <w:sz w:val="15"/>
                <w:szCs w:val="15"/>
              </w:rPr>
            </w:pPr>
            <w:hyperlink r:id="rId44" w:tgtFrame="_blank" w:history="1">
              <w:r w:rsidR="00963661" w:rsidRPr="00516A93">
                <w:rPr>
                  <w:rStyle w:val="a9"/>
                  <w:rFonts w:asciiTheme="minorEastAsia" w:hAnsiTheme="minorEastAsia"/>
                  <w:color w:val="007DC3"/>
                  <w:sz w:val="15"/>
                  <w:szCs w:val="15"/>
                  <w:bdr w:val="none" w:sz="0" w:space="0" w:color="auto" w:frame="1"/>
                </w:rPr>
                <w:t>GS MEC-IEG 004</w:t>
              </w:r>
            </w:hyperlink>
          </w:p>
        </w:tc>
        <w:tc>
          <w:tcPr>
            <w:tcW w:w="0" w:type="auto"/>
            <w:tcBorders>
              <w:top w:val="nil"/>
              <w:left w:val="nil"/>
              <w:bottom w:val="nil"/>
              <w:right w:val="nil"/>
            </w:tcBorders>
            <w:shd w:val="clear" w:color="auto" w:fill="EEEEEE"/>
            <w:vAlign w:val="bottom"/>
            <w:hideMark/>
          </w:tcPr>
          <w:p w:rsidR="00963661" w:rsidRPr="00516A93" w:rsidRDefault="00963661" w:rsidP="00C90B2E">
            <w:pPr>
              <w:rPr>
                <w:rFonts w:asciiTheme="minorEastAsia" w:hAnsiTheme="minorEastAsia" w:cs="宋体"/>
                <w:color w:val="3A444A"/>
                <w:sz w:val="15"/>
                <w:szCs w:val="15"/>
              </w:rPr>
            </w:pPr>
            <w:r w:rsidRPr="00516A93">
              <w:rPr>
                <w:rFonts w:asciiTheme="minorEastAsia" w:hAnsiTheme="minorEastAsia"/>
                <w:color w:val="3A444A"/>
                <w:sz w:val="15"/>
                <w:szCs w:val="15"/>
              </w:rPr>
              <w:t>Mobile-Edge Computing (MEC); Service Scenarios</w:t>
            </w:r>
          </w:p>
        </w:tc>
      </w:tr>
      <w:tr w:rsidR="00963661" w:rsidRPr="00516A93" w:rsidTr="00C90B2E">
        <w:tc>
          <w:tcPr>
            <w:tcW w:w="0" w:type="auto"/>
            <w:tcBorders>
              <w:top w:val="nil"/>
              <w:left w:val="nil"/>
              <w:bottom w:val="nil"/>
              <w:right w:val="single" w:sz="4" w:space="0" w:color="CDD0D1"/>
            </w:tcBorders>
            <w:shd w:val="clear" w:color="auto" w:fill="EEEEEE"/>
            <w:vAlign w:val="bottom"/>
            <w:hideMark/>
          </w:tcPr>
          <w:p w:rsidR="00963661" w:rsidRPr="00516A93" w:rsidRDefault="00B56B66" w:rsidP="00C90B2E">
            <w:pPr>
              <w:rPr>
                <w:rFonts w:asciiTheme="minorEastAsia" w:hAnsiTheme="minorEastAsia" w:cs="宋体"/>
                <w:color w:val="3A444A"/>
                <w:sz w:val="15"/>
                <w:szCs w:val="15"/>
              </w:rPr>
            </w:pPr>
            <w:hyperlink r:id="rId45" w:tgtFrame="_blank" w:history="1">
              <w:r w:rsidR="00963661" w:rsidRPr="00516A93">
                <w:rPr>
                  <w:rStyle w:val="a9"/>
                  <w:rFonts w:asciiTheme="minorEastAsia" w:hAnsiTheme="minorEastAsia"/>
                  <w:color w:val="007DC3"/>
                  <w:sz w:val="15"/>
                  <w:szCs w:val="15"/>
                  <w:bdr w:val="none" w:sz="0" w:space="0" w:color="auto" w:frame="1"/>
                </w:rPr>
                <w:t>GS MEC-IEG 005</w:t>
              </w:r>
            </w:hyperlink>
          </w:p>
        </w:tc>
        <w:tc>
          <w:tcPr>
            <w:tcW w:w="0" w:type="auto"/>
            <w:tcBorders>
              <w:top w:val="nil"/>
              <w:left w:val="nil"/>
              <w:bottom w:val="nil"/>
              <w:right w:val="nil"/>
            </w:tcBorders>
            <w:shd w:val="clear" w:color="auto" w:fill="EEEEEE"/>
            <w:vAlign w:val="bottom"/>
            <w:hideMark/>
          </w:tcPr>
          <w:p w:rsidR="00963661" w:rsidRPr="00516A93" w:rsidRDefault="00963661" w:rsidP="00C90B2E">
            <w:pPr>
              <w:rPr>
                <w:rFonts w:asciiTheme="minorEastAsia" w:hAnsiTheme="minorEastAsia" w:cs="宋体"/>
                <w:color w:val="3A444A"/>
                <w:sz w:val="15"/>
                <w:szCs w:val="15"/>
              </w:rPr>
            </w:pPr>
            <w:r w:rsidRPr="00516A93">
              <w:rPr>
                <w:rFonts w:asciiTheme="minorEastAsia" w:hAnsiTheme="minorEastAsia"/>
                <w:color w:val="3A444A"/>
                <w:sz w:val="15"/>
                <w:szCs w:val="15"/>
              </w:rPr>
              <w:t>Mobile-Edge Computing (MEC); Proof of Concept Framework</w:t>
            </w:r>
          </w:p>
        </w:tc>
      </w:tr>
    </w:tbl>
    <w:p w:rsidR="00963661" w:rsidRPr="00516A93" w:rsidRDefault="00963661" w:rsidP="00963661">
      <w:pPr>
        <w:rPr>
          <w:rFonts w:asciiTheme="minorEastAsia" w:hAnsiTheme="minorEastAsia"/>
          <w:sz w:val="15"/>
          <w:szCs w:val="15"/>
        </w:rPr>
      </w:pPr>
    </w:p>
    <w:p w:rsidR="00963661" w:rsidRPr="00516A93" w:rsidRDefault="00963661" w:rsidP="00963661">
      <w:pPr>
        <w:pStyle w:val="3"/>
        <w:numPr>
          <w:ilvl w:val="2"/>
          <w:numId w:val="7"/>
        </w:numPr>
        <w:rPr>
          <w:rFonts w:asciiTheme="minorEastAsia" w:hAnsiTheme="minorEastAsia"/>
          <w:sz w:val="15"/>
          <w:szCs w:val="15"/>
        </w:rPr>
      </w:pPr>
      <w:r w:rsidRPr="00516A93">
        <w:rPr>
          <w:rFonts w:asciiTheme="minorEastAsia" w:hAnsiTheme="minorEastAsia"/>
          <w:sz w:val="15"/>
          <w:szCs w:val="15"/>
        </w:rPr>
        <w:lastRenderedPageBreak/>
        <w:t>Edge-Cloud</w:t>
      </w:r>
    </w:p>
    <w:p w:rsidR="00963661" w:rsidRPr="00516A93" w:rsidRDefault="00963661" w:rsidP="00963661">
      <w:pPr>
        <w:rPr>
          <w:rFonts w:asciiTheme="minorEastAsia" w:hAnsiTheme="minorEastAsia"/>
          <w:sz w:val="15"/>
          <w:szCs w:val="15"/>
        </w:rPr>
      </w:pPr>
      <w:r w:rsidRPr="00516A93">
        <w:rPr>
          <w:rFonts w:asciiTheme="minorEastAsia" w:hAnsiTheme="minorEastAsia"/>
          <w:noProof/>
          <w:sz w:val="15"/>
          <w:szCs w:val="15"/>
        </w:rPr>
        <w:drawing>
          <wp:inline distT="0" distB="0" distL="0" distR="0">
            <wp:extent cx="5274310" cy="2272139"/>
            <wp:effectExtent l="19050" t="0" r="2540" b="0"/>
            <wp:docPr id="3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cstate="print"/>
                    <a:srcRect/>
                    <a:stretch>
                      <a:fillRect/>
                    </a:stretch>
                  </pic:blipFill>
                  <pic:spPr bwMode="auto">
                    <a:xfrm>
                      <a:off x="0" y="0"/>
                      <a:ext cx="5274310" cy="2272139"/>
                    </a:xfrm>
                    <a:prstGeom prst="rect">
                      <a:avLst/>
                    </a:prstGeom>
                    <a:noFill/>
                    <a:ln w="9525">
                      <a:noFill/>
                      <a:miter lim="800000"/>
                      <a:headEnd/>
                      <a:tailEnd/>
                    </a:ln>
                  </pic:spPr>
                </pic:pic>
              </a:graphicData>
            </a:graphic>
          </wp:inline>
        </w:drawing>
      </w:r>
    </w:p>
    <w:p w:rsidR="00963661" w:rsidRPr="00516A93" w:rsidRDefault="00963661" w:rsidP="00963661">
      <w:pPr>
        <w:rPr>
          <w:rFonts w:asciiTheme="minorEastAsia" w:hAnsiTheme="minorEastAsia"/>
          <w:sz w:val="15"/>
          <w:szCs w:val="15"/>
        </w:rPr>
      </w:pPr>
      <w:r w:rsidRPr="00516A93">
        <w:rPr>
          <w:rFonts w:asciiTheme="minorEastAsia" w:hAnsiTheme="minorEastAsia"/>
          <w:noProof/>
          <w:sz w:val="15"/>
          <w:szCs w:val="15"/>
        </w:rPr>
        <w:drawing>
          <wp:inline distT="0" distB="0" distL="0" distR="0">
            <wp:extent cx="5274310" cy="2602785"/>
            <wp:effectExtent l="19050" t="0" r="2540" b="0"/>
            <wp:docPr id="3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cstate="print"/>
                    <a:srcRect/>
                    <a:stretch>
                      <a:fillRect/>
                    </a:stretch>
                  </pic:blipFill>
                  <pic:spPr bwMode="auto">
                    <a:xfrm>
                      <a:off x="0" y="0"/>
                      <a:ext cx="5274310" cy="2602785"/>
                    </a:xfrm>
                    <a:prstGeom prst="rect">
                      <a:avLst/>
                    </a:prstGeom>
                    <a:noFill/>
                    <a:ln w="9525">
                      <a:noFill/>
                      <a:miter lim="800000"/>
                      <a:headEnd/>
                      <a:tailEnd/>
                    </a:ln>
                  </pic:spPr>
                </pic:pic>
              </a:graphicData>
            </a:graphic>
          </wp:inline>
        </w:drawing>
      </w:r>
    </w:p>
    <w:p w:rsidR="00963661" w:rsidRPr="00516A93" w:rsidRDefault="00516A93" w:rsidP="00516A93">
      <w:pPr>
        <w:pStyle w:val="3"/>
        <w:numPr>
          <w:ilvl w:val="2"/>
          <w:numId w:val="7"/>
        </w:numPr>
        <w:rPr>
          <w:sz w:val="15"/>
          <w:szCs w:val="15"/>
          <w:shd w:val="clear" w:color="auto" w:fill="FFFFFF"/>
        </w:rPr>
      </w:pPr>
      <w:r w:rsidRPr="00516A93">
        <w:rPr>
          <w:sz w:val="15"/>
          <w:szCs w:val="15"/>
          <w:shd w:val="clear" w:color="auto" w:fill="FFFFFF"/>
        </w:rPr>
        <w:t>Akraino Edge Stack</w:t>
      </w:r>
    </w:p>
    <w:p w:rsidR="00516A93" w:rsidRPr="00516A93" w:rsidRDefault="003A6163" w:rsidP="003A6163">
      <w:pPr>
        <w:ind w:firstLine="420"/>
        <w:rPr>
          <w:sz w:val="15"/>
          <w:szCs w:val="15"/>
        </w:rPr>
      </w:pPr>
      <w:r w:rsidRPr="003A6163">
        <w:rPr>
          <w:rFonts w:hint="eastAsia"/>
          <w:sz w:val="15"/>
          <w:szCs w:val="15"/>
        </w:rPr>
        <w:t>Akraino Edge Stack</w:t>
      </w:r>
      <w:r w:rsidRPr="003A6163">
        <w:rPr>
          <w:rFonts w:hint="eastAsia"/>
          <w:sz w:val="15"/>
          <w:szCs w:val="15"/>
        </w:rPr>
        <w:t>是一个</w:t>
      </w:r>
      <w:r w:rsidRPr="003A6163">
        <w:rPr>
          <w:rFonts w:hint="eastAsia"/>
          <w:sz w:val="15"/>
          <w:szCs w:val="15"/>
        </w:rPr>
        <w:t>Linux</w:t>
      </w:r>
      <w:r w:rsidRPr="003A6163">
        <w:rPr>
          <w:rFonts w:hint="eastAsia"/>
          <w:sz w:val="15"/>
          <w:szCs w:val="15"/>
        </w:rPr>
        <w:t>基金会项目，它将创建一个开源软件堆栈，以改善运营商，提供商和物联网网络的边缘云基础架构的状态。为了推动这个新项目，</w:t>
      </w:r>
      <w:r w:rsidRPr="003A6163">
        <w:rPr>
          <w:rFonts w:hint="eastAsia"/>
          <w:sz w:val="15"/>
          <w:szCs w:val="15"/>
        </w:rPr>
        <w:t>AT</w:t>
      </w:r>
      <w:r w:rsidRPr="003A6163">
        <w:rPr>
          <w:rFonts w:hint="eastAsia"/>
          <w:sz w:val="15"/>
          <w:szCs w:val="15"/>
        </w:rPr>
        <w:t>＆</w:t>
      </w:r>
      <w:r w:rsidRPr="003A6163">
        <w:rPr>
          <w:rFonts w:hint="eastAsia"/>
          <w:sz w:val="15"/>
          <w:szCs w:val="15"/>
        </w:rPr>
        <w:t>T</w:t>
      </w:r>
      <w:r w:rsidRPr="003A6163">
        <w:rPr>
          <w:rFonts w:hint="eastAsia"/>
          <w:sz w:val="15"/>
          <w:szCs w:val="15"/>
        </w:rPr>
        <w:t>和英特尔公司正在为代码做出贡献。</w:t>
      </w:r>
      <w:r w:rsidRPr="003A6163">
        <w:rPr>
          <w:rFonts w:hint="eastAsia"/>
          <w:sz w:val="15"/>
          <w:szCs w:val="15"/>
        </w:rPr>
        <w:t>AT</w:t>
      </w:r>
      <w:r w:rsidRPr="003A6163">
        <w:rPr>
          <w:rFonts w:hint="eastAsia"/>
          <w:sz w:val="15"/>
          <w:szCs w:val="15"/>
        </w:rPr>
        <w:t>＆</w:t>
      </w:r>
      <w:r w:rsidRPr="003A6163">
        <w:rPr>
          <w:rFonts w:hint="eastAsia"/>
          <w:sz w:val="15"/>
          <w:szCs w:val="15"/>
        </w:rPr>
        <w:t>T</w:t>
      </w:r>
      <w:r w:rsidRPr="003A6163">
        <w:rPr>
          <w:rFonts w:hint="eastAsia"/>
          <w:sz w:val="15"/>
          <w:szCs w:val="15"/>
        </w:rPr>
        <w:t>的贡献是为在虚拟机和容器中运行的运营商级边缘计算应用程序而设计的，以支持可靠性和性能要求。英特尔致力于开发其</w:t>
      </w:r>
      <w:r w:rsidRPr="003A6163">
        <w:rPr>
          <w:rFonts w:hint="eastAsia"/>
          <w:sz w:val="15"/>
          <w:szCs w:val="15"/>
        </w:rPr>
        <w:t>WindRiver®TitaniumCloud</w:t>
      </w:r>
      <w:r w:rsidRPr="003A6163">
        <w:rPr>
          <w:rFonts w:hint="eastAsia"/>
          <w:sz w:val="15"/>
          <w:szCs w:val="15"/>
        </w:rPr>
        <w:t>云技术组合和英特尔</w:t>
      </w:r>
      <w:r w:rsidRPr="003A6163">
        <w:rPr>
          <w:rFonts w:hint="eastAsia"/>
          <w:sz w:val="15"/>
          <w:szCs w:val="15"/>
        </w:rPr>
        <w:t>®</w:t>
      </w:r>
      <w:r w:rsidRPr="003A6163">
        <w:rPr>
          <w:rFonts w:hint="eastAsia"/>
          <w:sz w:val="15"/>
          <w:szCs w:val="15"/>
        </w:rPr>
        <w:t>网络边缘虚拟化软件开发套件（英特尔</w:t>
      </w:r>
      <w:r w:rsidRPr="003A6163">
        <w:rPr>
          <w:rFonts w:hint="eastAsia"/>
          <w:sz w:val="15"/>
          <w:szCs w:val="15"/>
        </w:rPr>
        <w:t>®NEVSDK</w:t>
      </w:r>
      <w:r w:rsidRPr="003A6163">
        <w:rPr>
          <w:rFonts w:hint="eastAsia"/>
          <w:sz w:val="15"/>
          <w:szCs w:val="15"/>
        </w:rPr>
        <w:t>）的开源主要组件。</w:t>
      </w:r>
      <w:r w:rsidRPr="003A6163">
        <w:rPr>
          <w:rFonts w:hint="eastAsia"/>
          <w:sz w:val="15"/>
          <w:szCs w:val="15"/>
        </w:rPr>
        <w:t>Akraino Edge Stack</w:t>
      </w:r>
      <w:r w:rsidRPr="003A6163">
        <w:rPr>
          <w:rFonts w:hint="eastAsia"/>
          <w:sz w:val="15"/>
          <w:szCs w:val="15"/>
        </w:rPr>
        <w:t>将为用户提供新级别的灵活性，以便快速扩展边缘云服务，最大化每台服务器支持的应用程序或订户，</w:t>
      </w:r>
    </w:p>
    <w:p w:rsidR="00516A93" w:rsidRPr="00516A93" w:rsidRDefault="00516A93" w:rsidP="00516A93">
      <w:pPr>
        <w:ind w:left="425"/>
        <w:rPr>
          <w:sz w:val="15"/>
          <w:szCs w:val="15"/>
        </w:rPr>
      </w:pPr>
    </w:p>
    <w:p w:rsidR="00963661" w:rsidRPr="00516A93" w:rsidRDefault="00963661" w:rsidP="00963661">
      <w:pPr>
        <w:pStyle w:val="2"/>
        <w:numPr>
          <w:ilvl w:val="1"/>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整体架构</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MEC技术通过对传统无线网络增加MEC平台功能/网元，使其具备了提供业务本地化以及近距离部署的能力。然而MEC功能/平台的部署方式与具体应用场景相关，主要包括室外宏基站场景以及室内微基站场景。</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（1）室外宏基站</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lastRenderedPageBreak/>
        <w:tab/>
        <w:t>由于室外宏基站具备一定的计算和存储能力，此时可以考虑将MEC平台功能直接嵌入宏基站中， 从而更有利于降低网络时延、提高网络设施利用率、获取无线网络上下文信息以及支持各类垂直行业业务应用（如低时延要求的车联网等）。</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（2）室内微基站</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考虑到微基站的覆盖范围以及服务用户数，此时MEC平台应该是以本地汇聚网关的形式出现。 通过在MEC平台上部署多个业务应用，实现本区域内多种业务的运营支持，例如物联网应用场景网关汇聚功能、企业/学校本地网络的本地网关功能以及用户/网络大数据分析功能等。</w:t>
      </w:r>
    </w:p>
    <w:p w:rsidR="00963661" w:rsidRPr="00516A93" w:rsidRDefault="00963661" w:rsidP="00963661">
      <w:pPr>
        <w:rPr>
          <w:rFonts w:asciiTheme="minorEastAsia" w:hAnsiTheme="minorEastAsia"/>
          <w:sz w:val="15"/>
          <w:szCs w:val="15"/>
        </w:rPr>
      </w:pPr>
      <w:r w:rsidRPr="00516A93">
        <w:rPr>
          <w:rFonts w:asciiTheme="minorEastAsia" w:hAnsiTheme="minorEastAsia"/>
          <w:noProof/>
          <w:sz w:val="15"/>
          <w:szCs w:val="15"/>
        </w:rPr>
        <w:drawing>
          <wp:inline distT="0" distB="0" distL="0" distR="0">
            <wp:extent cx="5274310" cy="3389843"/>
            <wp:effectExtent l="0" t="0" r="0" b="0"/>
            <wp:docPr id="37" name="图片 8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5274310" cy="3389843"/>
                    </a:xfrm>
                    <a:prstGeom prst="rect">
                      <a:avLst/>
                    </a:prstGeom>
                  </pic:spPr>
                </pic:pic>
              </a:graphicData>
            </a:graphic>
          </wp:inline>
        </w:drawing>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边缘计算系统平台设计主要涉及到2个部分，移动边缘系统层（Mobile edge system level）和移动边缘服务器层（Mobile edge server level）。</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移动边缘系统层是运营商网络或子网络中，运行各类移动边缘应用所需的移动边缘主机和移动边缘管理实体的集合。系统层包含运营商的运营支持系统（</w:t>
      </w:r>
      <w:r w:rsidRPr="00516A93">
        <w:rPr>
          <w:rFonts w:asciiTheme="minorEastAsia" w:hAnsiTheme="minorEastAsia"/>
          <w:sz w:val="15"/>
          <w:szCs w:val="15"/>
        </w:rPr>
        <w:t>OSS</w:t>
      </w:r>
      <w:r w:rsidRPr="00516A93">
        <w:rPr>
          <w:rFonts w:asciiTheme="minorEastAsia" w:hAnsiTheme="minorEastAsia" w:hint="eastAsia"/>
          <w:sz w:val="15"/>
          <w:szCs w:val="15"/>
        </w:rPr>
        <w:t>）和移动边缘编排器（</w:t>
      </w:r>
      <w:r w:rsidRPr="00516A93">
        <w:rPr>
          <w:rFonts w:asciiTheme="minorEastAsia" w:hAnsiTheme="minorEastAsia"/>
          <w:sz w:val="15"/>
          <w:szCs w:val="15"/>
        </w:rPr>
        <w:t>Mobile Edge Orchestra</w:t>
      </w:r>
      <w:r w:rsidRPr="00516A93">
        <w:rPr>
          <w:rFonts w:ascii="MS Mincho" w:eastAsia="MS Mincho" w:hAnsi="MS Mincho" w:cs="MS Mincho" w:hint="eastAsia"/>
          <w:sz w:val="15"/>
          <w:szCs w:val="15"/>
        </w:rPr>
        <w:t>⁃</w:t>
      </w:r>
      <w:r w:rsidRPr="00516A93">
        <w:rPr>
          <w:rFonts w:asciiTheme="minorEastAsia" w:hAnsiTheme="minorEastAsia" w:hint="eastAsia"/>
          <w:sz w:val="15"/>
          <w:szCs w:val="15"/>
        </w:rPr>
        <w:t>tor），完成运营商的管理和控制、对系统可用资源、业务和拓扑的全视图管理以及应用的上线管理等工作。运营支撑系统（OSS）由运营商进行管理和控制操</w:t>
      </w:r>
    </w:p>
    <w:p w:rsidR="00963661" w:rsidRPr="00516A93" w:rsidRDefault="00963661" w:rsidP="00963661">
      <w:pPr>
        <w:rPr>
          <w:rFonts w:asciiTheme="minorEastAsia" w:hAnsiTheme="minorEastAsia" w:cs="MS Gothic"/>
          <w:sz w:val="15"/>
          <w:szCs w:val="15"/>
        </w:rPr>
      </w:pPr>
      <w:r w:rsidRPr="00516A93">
        <w:rPr>
          <w:rFonts w:asciiTheme="minorEastAsia" w:hAnsiTheme="minorEastAsia" w:hint="eastAsia"/>
          <w:sz w:val="15"/>
          <w:szCs w:val="15"/>
        </w:rPr>
        <w:t>作，可从外部的实体（如</w:t>
      </w:r>
      <w:r w:rsidRPr="00516A93">
        <w:rPr>
          <w:rFonts w:asciiTheme="minorEastAsia" w:hAnsiTheme="minorEastAsia"/>
          <w:sz w:val="15"/>
          <w:szCs w:val="15"/>
        </w:rPr>
        <w:t xml:space="preserve">User APP LCM </w:t>
      </w:r>
      <w:r w:rsidRPr="00516A93">
        <w:rPr>
          <w:rFonts w:asciiTheme="minorEastAsia" w:hAnsiTheme="minorEastAsia" w:hint="eastAsia"/>
          <w:sz w:val="15"/>
          <w:szCs w:val="15"/>
        </w:rPr>
        <w:t>代理、</w:t>
      </w:r>
      <w:r w:rsidRPr="00516A93">
        <w:rPr>
          <w:rFonts w:asciiTheme="minorEastAsia" w:hAnsiTheme="minorEastAsia"/>
          <w:sz w:val="15"/>
          <w:szCs w:val="15"/>
        </w:rPr>
        <w:t>CFS por</w:t>
      </w:r>
      <w:r w:rsidRPr="00516A93">
        <w:rPr>
          <w:rFonts w:ascii="MS Mincho" w:eastAsia="MS Mincho" w:hAnsi="MS Mincho" w:cs="MS Mincho" w:hint="eastAsia"/>
          <w:sz w:val="15"/>
          <w:szCs w:val="15"/>
        </w:rPr>
        <w:t>⁃</w:t>
      </w:r>
      <w:r w:rsidRPr="00516A93">
        <w:rPr>
          <w:rFonts w:asciiTheme="minorEastAsia" w:hAnsiTheme="minorEastAsia" w:cs="MS Gothic" w:hint="eastAsia"/>
          <w:sz w:val="15"/>
          <w:szCs w:val="15"/>
        </w:rPr>
        <w:t>tal）</w:t>
      </w:r>
      <w:r w:rsidRPr="00516A93">
        <w:rPr>
          <w:rFonts w:asciiTheme="minorEastAsia" w:hAnsiTheme="minorEastAsia" w:cs="宋体" w:hint="eastAsia"/>
          <w:sz w:val="15"/>
          <w:szCs w:val="15"/>
        </w:rPr>
        <w:t>为应</w:t>
      </w:r>
      <w:r w:rsidRPr="00516A93">
        <w:rPr>
          <w:rFonts w:asciiTheme="minorEastAsia" w:hAnsiTheme="minorEastAsia" w:cs="MS Gothic" w:hint="eastAsia"/>
          <w:sz w:val="15"/>
          <w:szCs w:val="15"/>
        </w:rPr>
        <w:t>用</w:t>
      </w:r>
      <w:r w:rsidRPr="00516A93">
        <w:rPr>
          <w:rFonts w:asciiTheme="minorEastAsia" w:hAnsiTheme="minorEastAsia" w:cs="宋体" w:hint="eastAsia"/>
          <w:sz w:val="15"/>
          <w:szCs w:val="15"/>
        </w:rPr>
        <w:t>实</w:t>
      </w:r>
      <w:r w:rsidRPr="00516A93">
        <w:rPr>
          <w:rFonts w:asciiTheme="minorEastAsia" w:hAnsiTheme="minorEastAsia" w:cs="MS Gothic" w:hint="eastAsia"/>
          <w:sz w:val="15"/>
          <w:szCs w:val="15"/>
        </w:rPr>
        <w:t>例接收相关</w:t>
      </w:r>
      <w:r w:rsidRPr="00516A93">
        <w:rPr>
          <w:rFonts w:asciiTheme="minorEastAsia" w:hAnsiTheme="minorEastAsia" w:cs="宋体" w:hint="eastAsia"/>
          <w:sz w:val="15"/>
          <w:szCs w:val="15"/>
        </w:rPr>
        <w:t>请</w:t>
      </w:r>
      <w:r w:rsidRPr="00516A93">
        <w:rPr>
          <w:rFonts w:asciiTheme="minorEastAsia" w:hAnsiTheme="minorEastAsia" w:cs="MS Gothic" w:hint="eastAsia"/>
          <w:sz w:val="15"/>
          <w:szCs w:val="15"/>
        </w:rPr>
        <w:t>求，决定</w:t>
      </w:r>
      <w:r w:rsidRPr="00516A93">
        <w:rPr>
          <w:rFonts w:asciiTheme="minorEastAsia" w:hAnsiTheme="minorEastAsia" w:cs="宋体" w:hint="eastAsia"/>
          <w:sz w:val="15"/>
          <w:szCs w:val="15"/>
        </w:rPr>
        <w:t>该请</w:t>
      </w:r>
      <w:r w:rsidRPr="00516A93">
        <w:rPr>
          <w:rFonts w:asciiTheme="minorEastAsia" w:hAnsiTheme="minorEastAsia" w:cs="MS Gothic" w:hint="eastAsia"/>
          <w:sz w:val="15"/>
          <w:szCs w:val="15"/>
        </w:rPr>
        <w:t>求是否</w:t>
      </w:r>
      <w:r w:rsidRPr="00516A93">
        <w:rPr>
          <w:rFonts w:asciiTheme="minorEastAsia" w:hAnsiTheme="minorEastAsia" w:cs="宋体" w:hint="eastAsia"/>
          <w:sz w:val="15"/>
          <w:szCs w:val="15"/>
        </w:rPr>
        <w:t>执</w:t>
      </w:r>
      <w:r w:rsidRPr="00516A93">
        <w:rPr>
          <w:rFonts w:asciiTheme="minorEastAsia" w:hAnsiTheme="minorEastAsia" w:cs="MS Gothic" w:hint="eastAsia"/>
          <w:sz w:val="15"/>
          <w:szCs w:val="15"/>
        </w:rPr>
        <w:t>行，并</w:t>
      </w:r>
      <w:r w:rsidRPr="00516A93">
        <w:rPr>
          <w:rFonts w:asciiTheme="minorEastAsia" w:hAnsiTheme="minorEastAsia" w:cs="宋体" w:hint="eastAsia"/>
          <w:sz w:val="15"/>
          <w:szCs w:val="15"/>
        </w:rPr>
        <w:t>发</w:t>
      </w:r>
      <w:r w:rsidRPr="00516A93">
        <w:rPr>
          <w:rFonts w:asciiTheme="minorEastAsia" w:hAnsiTheme="minorEastAsia" w:cs="MS Gothic" w:hint="eastAsia"/>
          <w:sz w:val="15"/>
          <w:szCs w:val="15"/>
        </w:rPr>
        <w:t>送</w:t>
      </w:r>
      <w:r w:rsidRPr="00516A93">
        <w:rPr>
          <w:rFonts w:asciiTheme="minorEastAsia" w:hAnsiTheme="minorEastAsia" w:cs="宋体" w:hint="eastAsia"/>
          <w:sz w:val="15"/>
          <w:szCs w:val="15"/>
        </w:rPr>
        <w:t>请</w:t>
      </w:r>
      <w:r w:rsidRPr="00516A93">
        <w:rPr>
          <w:rFonts w:asciiTheme="minorEastAsia" w:hAnsiTheme="minorEastAsia" w:cs="MS Gothic" w:hint="eastAsia"/>
          <w:sz w:val="15"/>
          <w:szCs w:val="15"/>
        </w:rPr>
        <w:t>求到</w:t>
      </w:r>
      <w:r w:rsidRPr="00516A93">
        <w:rPr>
          <w:rFonts w:asciiTheme="minorEastAsia" w:hAnsiTheme="minorEastAsia" w:cs="宋体" w:hint="eastAsia"/>
          <w:sz w:val="15"/>
          <w:szCs w:val="15"/>
        </w:rPr>
        <w:t>编</w:t>
      </w:r>
      <w:r w:rsidRPr="00516A93">
        <w:rPr>
          <w:rFonts w:asciiTheme="minorEastAsia" w:hAnsiTheme="minorEastAsia" w:cs="MS Gothic" w:hint="eastAsia"/>
          <w:sz w:val="15"/>
          <w:szCs w:val="15"/>
        </w:rPr>
        <w:t>排器。</w:t>
      </w:r>
      <w:r w:rsidRPr="00516A93">
        <w:rPr>
          <w:rFonts w:asciiTheme="minorEastAsia" w:hAnsiTheme="minorEastAsia" w:cs="宋体" w:hint="eastAsia"/>
          <w:sz w:val="15"/>
          <w:szCs w:val="15"/>
        </w:rPr>
        <w:t>编</w:t>
      </w:r>
      <w:r w:rsidRPr="00516A93">
        <w:rPr>
          <w:rFonts w:asciiTheme="minorEastAsia" w:hAnsiTheme="minorEastAsia" w:cs="MS Gothic" w:hint="eastAsia"/>
          <w:sz w:val="15"/>
          <w:szCs w:val="15"/>
        </w:rPr>
        <w:t>排器可呈</w:t>
      </w:r>
      <w:r w:rsidRPr="00516A93">
        <w:rPr>
          <w:rFonts w:asciiTheme="minorEastAsia" w:hAnsiTheme="minorEastAsia" w:cs="宋体" w:hint="eastAsia"/>
          <w:sz w:val="15"/>
          <w:szCs w:val="15"/>
        </w:rPr>
        <w:t>现</w:t>
      </w:r>
      <w:r w:rsidRPr="00516A93">
        <w:rPr>
          <w:rFonts w:asciiTheme="minorEastAsia" w:hAnsiTheme="minorEastAsia" w:cs="MS Gothic" w:hint="eastAsia"/>
          <w:sz w:val="15"/>
          <w:szCs w:val="15"/>
        </w:rPr>
        <w:t>整个系</w:t>
      </w:r>
      <w:r w:rsidRPr="00516A93">
        <w:rPr>
          <w:rFonts w:asciiTheme="minorEastAsia" w:hAnsiTheme="minorEastAsia" w:cs="宋体" w:hint="eastAsia"/>
          <w:sz w:val="15"/>
          <w:szCs w:val="15"/>
        </w:rPr>
        <w:t>统</w:t>
      </w:r>
      <w:r w:rsidRPr="00516A93">
        <w:rPr>
          <w:rFonts w:asciiTheme="minorEastAsia" w:hAnsiTheme="minorEastAsia" w:cs="MS Gothic" w:hint="eastAsia"/>
          <w:sz w:val="15"/>
          <w:szCs w:val="15"/>
        </w:rPr>
        <w:t>和移</w:t>
      </w:r>
      <w:r w:rsidRPr="00516A93">
        <w:rPr>
          <w:rFonts w:asciiTheme="minorEastAsia" w:hAnsiTheme="minorEastAsia" w:cs="宋体" w:hint="eastAsia"/>
          <w:sz w:val="15"/>
          <w:szCs w:val="15"/>
        </w:rPr>
        <w:t>动边缘</w:t>
      </w:r>
      <w:r w:rsidRPr="00516A93">
        <w:rPr>
          <w:rFonts w:asciiTheme="minorEastAsia" w:hAnsiTheme="minorEastAsia" w:cs="MS Gothic" w:hint="eastAsia"/>
          <w:sz w:val="15"/>
          <w:szCs w:val="15"/>
        </w:rPr>
        <w:t>服</w:t>
      </w:r>
      <w:r w:rsidRPr="00516A93">
        <w:rPr>
          <w:rFonts w:asciiTheme="minorEastAsia" w:hAnsiTheme="minorEastAsia" w:cs="宋体" w:hint="eastAsia"/>
          <w:sz w:val="15"/>
          <w:szCs w:val="15"/>
        </w:rPr>
        <w:t>务</w:t>
      </w:r>
      <w:r w:rsidRPr="00516A93">
        <w:rPr>
          <w:rFonts w:asciiTheme="minorEastAsia" w:hAnsiTheme="minorEastAsia" w:cs="MS Gothic" w:hint="eastAsia"/>
          <w:sz w:val="15"/>
          <w:szCs w:val="15"/>
        </w:rPr>
        <w:t>器、可用</w:t>
      </w:r>
      <w:r w:rsidRPr="00516A93">
        <w:rPr>
          <w:rFonts w:asciiTheme="minorEastAsia" w:hAnsiTheme="minorEastAsia" w:cs="宋体" w:hint="eastAsia"/>
          <w:sz w:val="15"/>
          <w:szCs w:val="15"/>
        </w:rPr>
        <w:t>资</w:t>
      </w:r>
      <w:r w:rsidRPr="00516A93">
        <w:rPr>
          <w:rFonts w:asciiTheme="minorEastAsia" w:hAnsiTheme="minorEastAsia" w:cs="MS Gothic" w:hint="eastAsia"/>
          <w:sz w:val="15"/>
          <w:szCs w:val="15"/>
        </w:rPr>
        <w:t>源、</w:t>
      </w:r>
      <w:r w:rsidRPr="00516A93">
        <w:rPr>
          <w:rFonts w:asciiTheme="minorEastAsia" w:hAnsiTheme="minorEastAsia" w:cs="宋体" w:hint="eastAsia"/>
          <w:sz w:val="15"/>
          <w:szCs w:val="15"/>
        </w:rPr>
        <w:t>业务</w:t>
      </w:r>
      <w:r w:rsidRPr="00516A93">
        <w:rPr>
          <w:rFonts w:asciiTheme="minorEastAsia" w:hAnsiTheme="minorEastAsia" w:cs="MS Gothic" w:hint="eastAsia"/>
          <w:sz w:val="15"/>
          <w:szCs w:val="15"/>
        </w:rPr>
        <w:t>和拓扑的</w:t>
      </w:r>
      <w:r w:rsidRPr="00516A93">
        <w:rPr>
          <w:rFonts w:asciiTheme="minorEastAsia" w:hAnsiTheme="minorEastAsia" w:cs="宋体" w:hint="eastAsia"/>
          <w:sz w:val="15"/>
          <w:szCs w:val="15"/>
        </w:rPr>
        <w:t>总</w:t>
      </w:r>
      <w:r w:rsidRPr="00516A93">
        <w:rPr>
          <w:rFonts w:asciiTheme="minorEastAsia" w:hAnsiTheme="minorEastAsia" w:cs="MS Gothic" w:hint="eastAsia"/>
          <w:sz w:val="15"/>
          <w:szCs w:val="15"/>
        </w:rPr>
        <w:t>体</w:t>
      </w:r>
      <w:r w:rsidRPr="00516A93">
        <w:rPr>
          <w:rFonts w:asciiTheme="minorEastAsia" w:hAnsiTheme="minorEastAsia" w:cs="宋体" w:hint="eastAsia"/>
          <w:sz w:val="15"/>
          <w:szCs w:val="15"/>
        </w:rPr>
        <w:t>视图</w:t>
      </w:r>
      <w:r w:rsidRPr="00516A93">
        <w:rPr>
          <w:rFonts w:asciiTheme="minorEastAsia" w:hAnsiTheme="minorEastAsia" w:cs="MS Gothic" w:hint="eastAsia"/>
          <w:sz w:val="15"/>
          <w:szCs w:val="15"/>
        </w:rPr>
        <w:t>，主要作用包括</w:t>
      </w:r>
      <w:r w:rsidRPr="00516A93">
        <w:rPr>
          <w:rFonts w:asciiTheme="minorEastAsia" w:hAnsiTheme="minorEastAsia" w:cs="宋体" w:hint="eastAsia"/>
          <w:sz w:val="15"/>
          <w:szCs w:val="15"/>
        </w:rPr>
        <w:t>应</w:t>
      </w:r>
      <w:r w:rsidRPr="00516A93">
        <w:rPr>
          <w:rFonts w:asciiTheme="minorEastAsia" w:hAnsiTheme="minorEastAsia" w:cs="MS Gothic" w:hint="eastAsia"/>
          <w:sz w:val="15"/>
          <w:szCs w:val="15"/>
        </w:rPr>
        <w:t>用的上</w:t>
      </w:r>
      <w:r w:rsidRPr="00516A93">
        <w:rPr>
          <w:rFonts w:asciiTheme="minorEastAsia" w:hAnsiTheme="minorEastAsia" w:cs="宋体" w:hint="eastAsia"/>
          <w:sz w:val="15"/>
          <w:szCs w:val="15"/>
        </w:rPr>
        <w:t>线</w:t>
      </w:r>
      <w:r w:rsidRPr="00516A93">
        <w:rPr>
          <w:rFonts w:asciiTheme="minorEastAsia" w:hAnsiTheme="minorEastAsia" w:cs="MS Gothic" w:hint="eastAsia"/>
          <w:sz w:val="15"/>
          <w:szCs w:val="15"/>
        </w:rPr>
        <w:t>，例如</w:t>
      </w:r>
      <w:r w:rsidRPr="00516A93">
        <w:rPr>
          <w:rFonts w:asciiTheme="minorEastAsia" w:hAnsiTheme="minorEastAsia" w:cs="宋体" w:hint="eastAsia"/>
          <w:sz w:val="15"/>
          <w:szCs w:val="15"/>
        </w:rPr>
        <w:t>检查应</w:t>
      </w:r>
      <w:r w:rsidRPr="00516A93">
        <w:rPr>
          <w:rFonts w:asciiTheme="minorEastAsia" w:hAnsiTheme="minorEastAsia" w:cs="MS Gothic" w:hint="eastAsia"/>
          <w:sz w:val="15"/>
          <w:szCs w:val="15"/>
        </w:rPr>
        <w:t>用的完整性并完成</w:t>
      </w:r>
      <w:r w:rsidRPr="00516A93">
        <w:rPr>
          <w:rFonts w:asciiTheme="minorEastAsia" w:hAnsiTheme="minorEastAsia" w:cs="宋体" w:hint="eastAsia"/>
          <w:sz w:val="15"/>
          <w:szCs w:val="15"/>
        </w:rPr>
        <w:t>鉴权</w:t>
      </w:r>
      <w:r w:rsidRPr="00516A93">
        <w:rPr>
          <w:rFonts w:asciiTheme="minorEastAsia" w:hAnsiTheme="minorEastAsia" w:cs="MS Gothic" w:hint="eastAsia"/>
          <w:sz w:val="15"/>
          <w:szCs w:val="15"/>
        </w:rPr>
        <w:t>、</w:t>
      </w:r>
      <w:r w:rsidRPr="00516A93">
        <w:rPr>
          <w:rFonts w:asciiTheme="minorEastAsia" w:hAnsiTheme="minorEastAsia" w:cs="宋体" w:hint="eastAsia"/>
          <w:sz w:val="15"/>
          <w:szCs w:val="15"/>
        </w:rPr>
        <w:t>应</w:t>
      </w:r>
      <w:r w:rsidRPr="00516A93">
        <w:rPr>
          <w:rFonts w:asciiTheme="minorEastAsia" w:hAnsiTheme="minorEastAsia" w:cs="MS Gothic" w:hint="eastAsia"/>
          <w:sz w:val="15"/>
          <w:szCs w:val="15"/>
        </w:rPr>
        <w:t>用</w:t>
      </w:r>
      <w:r w:rsidRPr="00516A93">
        <w:rPr>
          <w:rFonts w:asciiTheme="minorEastAsia" w:hAnsiTheme="minorEastAsia" w:cs="宋体" w:hint="eastAsia"/>
          <w:sz w:val="15"/>
          <w:szCs w:val="15"/>
        </w:rPr>
        <w:t>规则</w:t>
      </w:r>
      <w:r w:rsidRPr="00516A93">
        <w:rPr>
          <w:rFonts w:asciiTheme="minorEastAsia" w:hAnsiTheme="minorEastAsia" w:cs="MS Gothic" w:hint="eastAsia"/>
          <w:sz w:val="15"/>
          <w:szCs w:val="15"/>
        </w:rPr>
        <w:t>和要求的生效及</w:t>
      </w:r>
      <w:r w:rsidRPr="00516A93">
        <w:rPr>
          <w:rFonts w:asciiTheme="minorEastAsia" w:hAnsiTheme="minorEastAsia" w:cs="宋体" w:hint="eastAsia"/>
          <w:sz w:val="15"/>
          <w:szCs w:val="15"/>
        </w:rPr>
        <w:t>调</w:t>
      </w:r>
      <w:r w:rsidRPr="00516A93">
        <w:rPr>
          <w:rFonts w:asciiTheme="minorEastAsia" w:hAnsiTheme="minorEastAsia" w:cs="MS Gothic" w:hint="eastAsia"/>
          <w:sz w:val="15"/>
          <w:szCs w:val="15"/>
        </w:rPr>
        <w:t>整（如根据运</w:t>
      </w:r>
      <w:r w:rsidRPr="00516A93">
        <w:rPr>
          <w:rFonts w:asciiTheme="minorEastAsia" w:hAnsiTheme="minorEastAsia" w:cs="宋体" w:hint="eastAsia"/>
          <w:sz w:val="15"/>
          <w:szCs w:val="15"/>
        </w:rPr>
        <w:t>营</w:t>
      </w:r>
      <w:r w:rsidRPr="00516A93">
        <w:rPr>
          <w:rFonts w:asciiTheme="minorEastAsia" w:hAnsiTheme="minorEastAsia" w:cs="MS Gothic" w:hint="eastAsia"/>
          <w:sz w:val="15"/>
          <w:szCs w:val="15"/>
        </w:rPr>
        <w:t>商策略不同</w:t>
      </w:r>
      <w:r w:rsidRPr="00516A93">
        <w:rPr>
          <w:rFonts w:asciiTheme="minorEastAsia" w:hAnsiTheme="minorEastAsia" w:cs="宋体" w:hint="eastAsia"/>
          <w:sz w:val="15"/>
          <w:szCs w:val="15"/>
        </w:rPr>
        <w:t>进</w:t>
      </w:r>
      <w:r w:rsidRPr="00516A93">
        <w:rPr>
          <w:rFonts w:asciiTheme="minorEastAsia" w:hAnsiTheme="minorEastAsia" w:cs="MS Gothic" w:hint="eastAsia"/>
          <w:sz w:val="15"/>
          <w:szCs w:val="15"/>
        </w:rPr>
        <w:t>行</w:t>
      </w:r>
      <w:r w:rsidRPr="00516A93">
        <w:rPr>
          <w:rFonts w:asciiTheme="minorEastAsia" w:hAnsiTheme="minorEastAsia" w:cs="宋体" w:hint="eastAsia"/>
          <w:sz w:val="15"/>
          <w:szCs w:val="15"/>
        </w:rPr>
        <w:t>调</w:t>
      </w:r>
      <w:r w:rsidRPr="00516A93">
        <w:rPr>
          <w:rFonts w:asciiTheme="minorEastAsia" w:hAnsiTheme="minorEastAsia" w:cs="MS Gothic" w:hint="eastAsia"/>
          <w:sz w:val="15"/>
          <w:szCs w:val="15"/>
        </w:rPr>
        <w:t>整）、上</w:t>
      </w:r>
      <w:r w:rsidRPr="00516A93">
        <w:rPr>
          <w:rFonts w:asciiTheme="minorEastAsia" w:hAnsiTheme="minorEastAsia" w:cs="宋体" w:hint="eastAsia"/>
          <w:sz w:val="15"/>
          <w:szCs w:val="15"/>
        </w:rPr>
        <w:t>线</w:t>
      </w:r>
      <w:r w:rsidRPr="00516A93">
        <w:rPr>
          <w:rFonts w:asciiTheme="minorEastAsia" w:hAnsiTheme="minorEastAsia" w:cs="MS Gothic" w:hint="eastAsia"/>
          <w:sz w:val="15"/>
          <w:szCs w:val="15"/>
        </w:rPr>
        <w:t>包</w:t>
      </w:r>
      <w:r w:rsidRPr="00516A93">
        <w:rPr>
          <w:rFonts w:asciiTheme="minorEastAsia" w:hAnsiTheme="minorEastAsia" w:cs="宋体" w:hint="eastAsia"/>
          <w:sz w:val="15"/>
          <w:szCs w:val="15"/>
        </w:rPr>
        <w:t>记录</w:t>
      </w:r>
      <w:r w:rsidRPr="00516A93">
        <w:rPr>
          <w:rFonts w:asciiTheme="minorEastAsia" w:hAnsiTheme="minorEastAsia" w:cs="MS Gothic" w:hint="eastAsia"/>
          <w:sz w:val="15"/>
          <w:szCs w:val="15"/>
        </w:rPr>
        <w:t>的保存以及 VIM</w:t>
      </w:r>
      <w:r w:rsidRPr="00516A93">
        <w:rPr>
          <w:rFonts w:asciiTheme="minorEastAsia" w:hAnsiTheme="minorEastAsia" w:cs="宋体" w:hint="eastAsia"/>
          <w:sz w:val="15"/>
          <w:szCs w:val="15"/>
        </w:rPr>
        <w:t>处</w:t>
      </w:r>
      <w:r w:rsidRPr="00516A93">
        <w:rPr>
          <w:rFonts w:asciiTheme="minorEastAsia" w:hAnsiTheme="minorEastAsia" w:cs="MS Gothic" w:hint="eastAsia"/>
          <w:sz w:val="15"/>
          <w:szCs w:val="15"/>
        </w:rPr>
        <w:t>理</w:t>
      </w:r>
      <w:r w:rsidRPr="00516A93">
        <w:rPr>
          <w:rFonts w:asciiTheme="minorEastAsia" w:hAnsiTheme="minorEastAsia" w:cs="宋体" w:hint="eastAsia"/>
          <w:sz w:val="15"/>
          <w:szCs w:val="15"/>
        </w:rPr>
        <w:t>应</w:t>
      </w:r>
      <w:r w:rsidRPr="00516A93">
        <w:rPr>
          <w:rFonts w:asciiTheme="minorEastAsia" w:hAnsiTheme="minorEastAsia" w:cs="MS Gothic" w:hint="eastAsia"/>
          <w:sz w:val="15"/>
          <w:szCs w:val="15"/>
        </w:rPr>
        <w:t>用的准</w:t>
      </w:r>
      <w:r w:rsidRPr="00516A93">
        <w:rPr>
          <w:rFonts w:asciiTheme="minorEastAsia" w:hAnsiTheme="minorEastAsia" w:cs="宋体" w:hint="eastAsia"/>
          <w:sz w:val="15"/>
          <w:szCs w:val="15"/>
        </w:rPr>
        <w:t>备</w:t>
      </w:r>
      <w:r w:rsidRPr="00516A93">
        <w:rPr>
          <w:rFonts w:asciiTheme="minorEastAsia" w:hAnsiTheme="minorEastAsia" w:cs="MS Gothic" w:hint="eastAsia"/>
          <w:sz w:val="15"/>
          <w:szCs w:val="15"/>
        </w:rPr>
        <w:t>等，</w:t>
      </w:r>
      <w:r w:rsidRPr="00516A93">
        <w:rPr>
          <w:rFonts w:asciiTheme="minorEastAsia" w:hAnsiTheme="minorEastAsia" w:cs="宋体" w:hint="eastAsia"/>
          <w:sz w:val="15"/>
          <w:szCs w:val="15"/>
        </w:rPr>
        <w:t>编</w:t>
      </w:r>
      <w:r w:rsidRPr="00516A93">
        <w:rPr>
          <w:rFonts w:asciiTheme="minorEastAsia" w:hAnsiTheme="minorEastAsia" w:cs="MS Gothic" w:hint="eastAsia"/>
          <w:sz w:val="15"/>
          <w:szCs w:val="15"/>
        </w:rPr>
        <w:t>排器基于具体的要求、</w:t>
      </w:r>
      <w:r w:rsidRPr="00516A93">
        <w:rPr>
          <w:rFonts w:asciiTheme="minorEastAsia" w:hAnsiTheme="minorEastAsia" w:cs="宋体" w:hint="eastAsia"/>
          <w:sz w:val="15"/>
          <w:szCs w:val="15"/>
        </w:rPr>
        <w:t>规则</w:t>
      </w:r>
      <w:r w:rsidRPr="00516A93">
        <w:rPr>
          <w:rFonts w:asciiTheme="minorEastAsia" w:hAnsiTheme="minorEastAsia" w:cs="MS Gothic" w:hint="eastAsia"/>
          <w:sz w:val="15"/>
          <w:szCs w:val="15"/>
        </w:rPr>
        <w:t>、可用</w:t>
      </w:r>
      <w:r w:rsidRPr="00516A93">
        <w:rPr>
          <w:rFonts w:asciiTheme="minorEastAsia" w:hAnsiTheme="minorEastAsia" w:cs="宋体" w:hint="eastAsia"/>
          <w:sz w:val="15"/>
          <w:szCs w:val="15"/>
        </w:rPr>
        <w:t>资</w:t>
      </w:r>
      <w:r w:rsidRPr="00516A93">
        <w:rPr>
          <w:rFonts w:asciiTheme="minorEastAsia" w:hAnsiTheme="minorEastAsia" w:cs="MS Gothic" w:hint="eastAsia"/>
          <w:sz w:val="15"/>
          <w:szCs w:val="15"/>
        </w:rPr>
        <w:t>源</w:t>
      </w:r>
      <w:r w:rsidRPr="00516A93">
        <w:rPr>
          <w:rFonts w:asciiTheme="minorEastAsia" w:hAnsiTheme="minorEastAsia" w:cs="宋体" w:hint="eastAsia"/>
          <w:sz w:val="15"/>
          <w:szCs w:val="15"/>
        </w:rPr>
        <w:t>为应</w:t>
      </w:r>
      <w:r w:rsidRPr="00516A93">
        <w:rPr>
          <w:rFonts w:asciiTheme="minorEastAsia" w:hAnsiTheme="minorEastAsia" w:cs="MS Gothic" w:hint="eastAsia"/>
          <w:sz w:val="15"/>
          <w:szCs w:val="15"/>
        </w:rPr>
        <w:t>用示例</w:t>
      </w:r>
      <w:r w:rsidRPr="00516A93">
        <w:rPr>
          <w:rFonts w:asciiTheme="minorEastAsia" w:hAnsiTheme="minorEastAsia" w:cs="宋体" w:hint="eastAsia"/>
          <w:sz w:val="15"/>
          <w:szCs w:val="15"/>
        </w:rPr>
        <w:t>选择</w:t>
      </w:r>
      <w:r w:rsidRPr="00516A93">
        <w:rPr>
          <w:rFonts w:asciiTheme="minorEastAsia" w:hAnsiTheme="minorEastAsia" w:cs="MS Gothic" w:hint="eastAsia"/>
          <w:sz w:val="15"/>
          <w:szCs w:val="15"/>
        </w:rPr>
        <w:t>合适的服</w:t>
      </w:r>
      <w:r w:rsidRPr="00516A93">
        <w:rPr>
          <w:rFonts w:asciiTheme="minorEastAsia" w:hAnsiTheme="minorEastAsia" w:cs="宋体" w:hint="eastAsia"/>
          <w:sz w:val="15"/>
          <w:szCs w:val="15"/>
        </w:rPr>
        <w:t>务</w:t>
      </w:r>
      <w:r w:rsidRPr="00516A93">
        <w:rPr>
          <w:rFonts w:asciiTheme="minorEastAsia" w:hAnsiTheme="minorEastAsia" w:cs="MS Gothic" w:hint="eastAsia"/>
          <w:sz w:val="15"/>
          <w:szCs w:val="15"/>
        </w:rPr>
        <w:t>器，完成</w:t>
      </w:r>
      <w:r w:rsidRPr="00516A93">
        <w:rPr>
          <w:rFonts w:asciiTheme="minorEastAsia" w:hAnsiTheme="minorEastAsia" w:cs="宋体" w:hint="eastAsia"/>
          <w:sz w:val="15"/>
          <w:szCs w:val="15"/>
        </w:rPr>
        <w:t>应</w:t>
      </w:r>
      <w:r w:rsidRPr="00516A93">
        <w:rPr>
          <w:rFonts w:asciiTheme="minorEastAsia" w:hAnsiTheme="minorEastAsia" w:cs="MS Gothic" w:hint="eastAsia"/>
          <w:sz w:val="15"/>
          <w:szCs w:val="15"/>
        </w:rPr>
        <w:t>用</w:t>
      </w:r>
      <w:r w:rsidRPr="00516A93">
        <w:rPr>
          <w:rFonts w:asciiTheme="minorEastAsia" w:hAnsiTheme="minorEastAsia" w:cs="宋体" w:hint="eastAsia"/>
          <w:sz w:val="15"/>
          <w:szCs w:val="15"/>
        </w:rPr>
        <w:t>实</w:t>
      </w:r>
      <w:r w:rsidRPr="00516A93">
        <w:rPr>
          <w:rFonts w:asciiTheme="minorEastAsia" w:hAnsiTheme="minorEastAsia" w:cs="MS Gothic" w:hint="eastAsia"/>
          <w:sz w:val="15"/>
          <w:szCs w:val="15"/>
        </w:rPr>
        <w:t>例的触</w:t>
      </w:r>
      <w:r w:rsidRPr="00516A93">
        <w:rPr>
          <w:rFonts w:asciiTheme="minorEastAsia" w:hAnsiTheme="minorEastAsia" w:cs="宋体" w:hint="eastAsia"/>
          <w:sz w:val="15"/>
          <w:szCs w:val="15"/>
        </w:rPr>
        <w:t>发</w:t>
      </w:r>
      <w:r w:rsidRPr="00516A93">
        <w:rPr>
          <w:rFonts w:asciiTheme="minorEastAsia" w:hAnsiTheme="minorEastAsia" w:cs="MS Gothic" w:hint="eastAsia"/>
          <w:sz w:val="15"/>
          <w:szCs w:val="15"/>
        </w:rPr>
        <w:t>和</w:t>
      </w:r>
      <w:r w:rsidRPr="00516A93">
        <w:rPr>
          <w:rFonts w:asciiTheme="minorEastAsia" w:hAnsiTheme="minorEastAsia" w:cs="宋体" w:hint="eastAsia"/>
          <w:sz w:val="15"/>
          <w:szCs w:val="15"/>
        </w:rPr>
        <w:t>终结</w:t>
      </w:r>
      <w:r w:rsidRPr="00516A93">
        <w:rPr>
          <w:rFonts w:asciiTheme="minorEastAsia" w:hAnsiTheme="minorEastAsia" w:cs="MS Gothic" w:hint="eastAsia"/>
          <w:sz w:val="15"/>
          <w:szCs w:val="15"/>
        </w:rPr>
        <w:t>。</w:t>
      </w:r>
    </w:p>
    <w:p w:rsidR="00963661" w:rsidRPr="00516A93" w:rsidRDefault="00963661" w:rsidP="00963661">
      <w:pPr>
        <w:rPr>
          <w:rFonts w:asciiTheme="minorEastAsia" w:hAnsiTheme="minorEastAsia" w:cs="MS Gothic"/>
          <w:sz w:val="15"/>
          <w:szCs w:val="15"/>
        </w:rPr>
      </w:pPr>
      <w:r w:rsidRPr="00516A93">
        <w:rPr>
          <w:rFonts w:asciiTheme="minorEastAsia" w:hAnsiTheme="minorEastAsia" w:cs="MS Gothic" w:hint="eastAsia"/>
          <w:sz w:val="15"/>
          <w:szCs w:val="15"/>
        </w:rPr>
        <w:tab/>
        <w:t>服</w:t>
      </w:r>
      <w:r w:rsidRPr="00516A93">
        <w:rPr>
          <w:rFonts w:asciiTheme="minorEastAsia" w:hAnsiTheme="minorEastAsia" w:cs="宋体" w:hint="eastAsia"/>
          <w:sz w:val="15"/>
          <w:szCs w:val="15"/>
        </w:rPr>
        <w:t>务</w:t>
      </w:r>
      <w:r w:rsidRPr="00516A93">
        <w:rPr>
          <w:rFonts w:asciiTheme="minorEastAsia" w:hAnsiTheme="minorEastAsia" w:cs="MS Gothic" w:hint="eastAsia"/>
          <w:sz w:val="15"/>
          <w:szCs w:val="15"/>
        </w:rPr>
        <w:t>器</w:t>
      </w:r>
      <w:r w:rsidRPr="00516A93">
        <w:rPr>
          <w:rFonts w:asciiTheme="minorEastAsia" w:hAnsiTheme="minorEastAsia" w:cs="宋体" w:hint="eastAsia"/>
          <w:sz w:val="15"/>
          <w:szCs w:val="15"/>
        </w:rPr>
        <w:t>层</w:t>
      </w:r>
      <w:r w:rsidRPr="00516A93">
        <w:rPr>
          <w:rFonts w:asciiTheme="minorEastAsia" w:hAnsiTheme="minorEastAsia" w:cs="MS Gothic" w:hint="eastAsia"/>
          <w:sz w:val="15"/>
          <w:szCs w:val="15"/>
        </w:rPr>
        <w:t>主要包含移</w:t>
      </w:r>
      <w:r w:rsidRPr="00516A93">
        <w:rPr>
          <w:rFonts w:asciiTheme="minorEastAsia" w:hAnsiTheme="minorEastAsia" w:cs="宋体" w:hint="eastAsia"/>
          <w:sz w:val="15"/>
          <w:szCs w:val="15"/>
        </w:rPr>
        <w:t>动边缘</w:t>
      </w:r>
      <w:r w:rsidRPr="00516A93">
        <w:rPr>
          <w:rFonts w:asciiTheme="minorEastAsia" w:hAnsiTheme="minorEastAsia" w:cs="MS Gothic" w:hint="eastAsia"/>
          <w:sz w:val="15"/>
          <w:szCs w:val="15"/>
        </w:rPr>
        <w:t>服</w:t>
      </w:r>
      <w:r w:rsidRPr="00516A93">
        <w:rPr>
          <w:rFonts w:asciiTheme="minorEastAsia" w:hAnsiTheme="minorEastAsia" w:cs="宋体" w:hint="eastAsia"/>
          <w:sz w:val="15"/>
          <w:szCs w:val="15"/>
        </w:rPr>
        <w:t>务</w:t>
      </w:r>
      <w:r w:rsidRPr="00516A93">
        <w:rPr>
          <w:rFonts w:asciiTheme="minorEastAsia" w:hAnsiTheme="minorEastAsia" w:cs="MS Gothic" w:hint="eastAsia"/>
          <w:sz w:val="15"/>
          <w:szCs w:val="15"/>
        </w:rPr>
        <w:t>器（Mobile edge server）和移</w:t>
      </w:r>
      <w:r w:rsidRPr="00516A93">
        <w:rPr>
          <w:rFonts w:asciiTheme="minorEastAsia" w:hAnsiTheme="minorEastAsia" w:cs="宋体" w:hint="eastAsia"/>
          <w:sz w:val="15"/>
          <w:szCs w:val="15"/>
        </w:rPr>
        <w:t>动边缘</w:t>
      </w:r>
      <w:r w:rsidRPr="00516A93">
        <w:rPr>
          <w:rFonts w:asciiTheme="minorEastAsia" w:hAnsiTheme="minorEastAsia" w:cs="MS Gothic" w:hint="eastAsia"/>
          <w:sz w:val="15"/>
          <w:szCs w:val="15"/>
        </w:rPr>
        <w:t>平台管理（Mobile edge platform manager）2个部分，主要</w:t>
      </w:r>
      <w:r w:rsidRPr="00516A93">
        <w:rPr>
          <w:rFonts w:asciiTheme="minorEastAsia" w:hAnsiTheme="minorEastAsia" w:cs="宋体" w:hint="eastAsia"/>
          <w:sz w:val="15"/>
          <w:szCs w:val="15"/>
        </w:rPr>
        <w:t>负责</w:t>
      </w:r>
      <w:r w:rsidRPr="00516A93">
        <w:rPr>
          <w:rFonts w:asciiTheme="minorEastAsia" w:hAnsiTheme="minorEastAsia" w:cs="MS Gothic" w:hint="eastAsia"/>
          <w:sz w:val="15"/>
          <w:szCs w:val="15"/>
        </w:rPr>
        <w:t>提供移</w:t>
      </w:r>
      <w:r w:rsidRPr="00516A93">
        <w:rPr>
          <w:rFonts w:asciiTheme="minorEastAsia" w:hAnsiTheme="minorEastAsia" w:cs="宋体" w:hint="eastAsia"/>
          <w:sz w:val="15"/>
          <w:szCs w:val="15"/>
        </w:rPr>
        <w:t>动边缘业务</w:t>
      </w:r>
      <w:r w:rsidRPr="00516A93">
        <w:rPr>
          <w:rFonts w:asciiTheme="minorEastAsia" w:hAnsiTheme="minorEastAsia" w:cs="MS Gothic" w:hint="eastAsia"/>
          <w:sz w:val="15"/>
          <w:szCs w:val="15"/>
        </w:rPr>
        <w:t>、广告、消</w:t>
      </w:r>
      <w:r w:rsidRPr="00516A93">
        <w:rPr>
          <w:rFonts w:asciiTheme="minorEastAsia" w:hAnsiTheme="minorEastAsia" w:cs="宋体" w:hint="eastAsia"/>
          <w:sz w:val="15"/>
          <w:szCs w:val="15"/>
        </w:rPr>
        <w:t>费</w:t>
      </w:r>
      <w:r w:rsidRPr="00516A93">
        <w:rPr>
          <w:rFonts w:asciiTheme="minorEastAsia" w:hAnsiTheme="minorEastAsia" w:cs="MS Gothic" w:hint="eastAsia"/>
          <w:sz w:val="15"/>
          <w:szCs w:val="15"/>
        </w:rPr>
        <w:t>等</w:t>
      </w:r>
      <w:r w:rsidRPr="00516A93">
        <w:rPr>
          <w:rFonts w:asciiTheme="minorEastAsia" w:hAnsiTheme="minorEastAsia" w:cs="宋体" w:hint="eastAsia"/>
          <w:sz w:val="15"/>
          <w:szCs w:val="15"/>
        </w:rPr>
        <w:t>环</w:t>
      </w:r>
      <w:r w:rsidRPr="00516A93">
        <w:rPr>
          <w:rFonts w:asciiTheme="minorEastAsia" w:hAnsiTheme="minorEastAsia" w:cs="MS Gothic" w:hint="eastAsia"/>
          <w:sz w:val="15"/>
          <w:szCs w:val="15"/>
        </w:rPr>
        <w:t>境，完成</w:t>
      </w:r>
      <w:r w:rsidRPr="00516A93">
        <w:rPr>
          <w:rFonts w:asciiTheme="minorEastAsia" w:hAnsiTheme="minorEastAsia" w:cs="宋体" w:hint="eastAsia"/>
          <w:sz w:val="15"/>
          <w:szCs w:val="15"/>
        </w:rPr>
        <w:t>业务</w:t>
      </w:r>
      <w:r w:rsidRPr="00516A93">
        <w:rPr>
          <w:rFonts w:asciiTheme="minorEastAsia" w:hAnsiTheme="minorEastAsia" w:cs="MS Gothic" w:hint="eastAsia"/>
          <w:sz w:val="15"/>
          <w:szCs w:val="15"/>
        </w:rPr>
        <w:t>的注册、</w:t>
      </w:r>
      <w:r w:rsidRPr="00516A93">
        <w:rPr>
          <w:rFonts w:asciiTheme="minorEastAsia" w:hAnsiTheme="minorEastAsia" w:cs="宋体" w:hint="eastAsia"/>
          <w:sz w:val="15"/>
          <w:szCs w:val="15"/>
        </w:rPr>
        <w:t>鉴权</w:t>
      </w:r>
      <w:r w:rsidRPr="00516A93">
        <w:rPr>
          <w:rFonts w:asciiTheme="minorEastAsia" w:hAnsiTheme="minorEastAsia" w:cs="MS Gothic" w:hint="eastAsia"/>
          <w:sz w:val="15"/>
          <w:szCs w:val="15"/>
        </w:rPr>
        <w:t>，并</w:t>
      </w:r>
      <w:r w:rsidRPr="00516A93">
        <w:rPr>
          <w:rFonts w:asciiTheme="minorEastAsia" w:hAnsiTheme="minorEastAsia" w:cs="宋体" w:hint="eastAsia"/>
          <w:sz w:val="15"/>
          <w:szCs w:val="15"/>
        </w:rPr>
        <w:t>进</w:t>
      </w:r>
      <w:r w:rsidRPr="00516A93">
        <w:rPr>
          <w:rFonts w:asciiTheme="minorEastAsia" w:hAnsiTheme="minorEastAsia" w:cs="MS Gothic" w:hint="eastAsia"/>
          <w:sz w:val="15"/>
          <w:szCs w:val="15"/>
        </w:rPr>
        <w:t>行平台</w:t>
      </w:r>
      <w:r w:rsidRPr="00516A93">
        <w:rPr>
          <w:rFonts w:asciiTheme="minorEastAsia" w:hAnsiTheme="minorEastAsia" w:cs="宋体" w:hint="eastAsia"/>
          <w:sz w:val="15"/>
          <w:szCs w:val="15"/>
        </w:rPr>
        <w:t>业务应</w:t>
      </w:r>
      <w:r w:rsidRPr="00516A93">
        <w:rPr>
          <w:rFonts w:asciiTheme="minorEastAsia" w:hAnsiTheme="minorEastAsia" w:cs="MS Gothic" w:hint="eastAsia"/>
          <w:sz w:val="15"/>
          <w:szCs w:val="15"/>
        </w:rPr>
        <w:t>用的生命周期管理及</w:t>
      </w:r>
      <w:r w:rsidRPr="00516A93">
        <w:rPr>
          <w:rFonts w:asciiTheme="minorEastAsia" w:hAnsiTheme="minorEastAsia" w:cs="宋体" w:hint="eastAsia"/>
          <w:sz w:val="15"/>
          <w:szCs w:val="15"/>
        </w:rPr>
        <w:t>应</w:t>
      </w:r>
      <w:r w:rsidRPr="00516A93">
        <w:rPr>
          <w:rFonts w:asciiTheme="minorEastAsia" w:hAnsiTheme="minorEastAsia" w:cs="MS Gothic" w:hint="eastAsia"/>
          <w:sz w:val="15"/>
          <w:szCs w:val="15"/>
        </w:rPr>
        <w:t>用的</w:t>
      </w:r>
      <w:r w:rsidRPr="00516A93">
        <w:rPr>
          <w:rFonts w:asciiTheme="minorEastAsia" w:hAnsiTheme="minorEastAsia" w:cs="宋体" w:hint="eastAsia"/>
          <w:sz w:val="15"/>
          <w:szCs w:val="15"/>
        </w:rPr>
        <w:t>规则</w:t>
      </w:r>
      <w:r w:rsidRPr="00516A93">
        <w:rPr>
          <w:rFonts w:asciiTheme="minorEastAsia" w:hAnsiTheme="minorEastAsia" w:cs="MS Gothic" w:hint="eastAsia"/>
          <w:sz w:val="15"/>
          <w:szCs w:val="15"/>
        </w:rPr>
        <w:t>管理等。</w:t>
      </w:r>
    </w:p>
    <w:p w:rsidR="00963661" w:rsidRPr="00516A93" w:rsidRDefault="00963661" w:rsidP="00963661">
      <w:pPr>
        <w:rPr>
          <w:rFonts w:asciiTheme="minorEastAsia" w:hAnsiTheme="minorEastAsia" w:cs="MS Gothic"/>
          <w:sz w:val="15"/>
          <w:szCs w:val="15"/>
        </w:rPr>
      </w:pPr>
      <w:r w:rsidRPr="00516A93">
        <w:rPr>
          <w:rFonts w:asciiTheme="minorEastAsia" w:hAnsiTheme="minorEastAsia" w:cs="MS Gothic" w:hint="eastAsia"/>
          <w:sz w:val="15"/>
          <w:szCs w:val="15"/>
        </w:rPr>
        <w:tab/>
      </w:r>
    </w:p>
    <w:p w:rsidR="00963661" w:rsidRPr="00516A93" w:rsidRDefault="00963661" w:rsidP="00963661">
      <w:pPr>
        <w:rPr>
          <w:rFonts w:asciiTheme="minorEastAsia" w:hAnsiTheme="minorEastAsia" w:cs="MS Gothic"/>
          <w:sz w:val="15"/>
          <w:szCs w:val="15"/>
        </w:rPr>
      </w:pPr>
      <w:r w:rsidRPr="00516A93">
        <w:rPr>
          <w:rFonts w:asciiTheme="minorEastAsia" w:hAnsiTheme="minorEastAsia" w:cs="MS Gothic" w:hint="eastAsia"/>
          <w:sz w:val="15"/>
          <w:szCs w:val="15"/>
        </w:rPr>
        <w:tab/>
        <w:t>移</w:t>
      </w:r>
      <w:r w:rsidRPr="00516A93">
        <w:rPr>
          <w:rFonts w:asciiTheme="minorEastAsia" w:hAnsiTheme="minorEastAsia" w:cs="宋体" w:hint="eastAsia"/>
          <w:sz w:val="15"/>
          <w:szCs w:val="15"/>
        </w:rPr>
        <w:t>动边缘</w:t>
      </w:r>
      <w:r w:rsidRPr="00516A93">
        <w:rPr>
          <w:rFonts w:asciiTheme="minorEastAsia" w:hAnsiTheme="minorEastAsia" w:cs="MS Gothic" w:hint="eastAsia"/>
          <w:sz w:val="15"/>
          <w:szCs w:val="15"/>
        </w:rPr>
        <w:t>服</w:t>
      </w:r>
      <w:r w:rsidRPr="00516A93">
        <w:rPr>
          <w:rFonts w:asciiTheme="minorEastAsia" w:hAnsiTheme="minorEastAsia" w:cs="宋体" w:hint="eastAsia"/>
          <w:sz w:val="15"/>
          <w:szCs w:val="15"/>
        </w:rPr>
        <w:t>务</w:t>
      </w:r>
      <w:r w:rsidRPr="00516A93">
        <w:rPr>
          <w:rFonts w:asciiTheme="minorEastAsia" w:hAnsiTheme="minorEastAsia" w:cs="MS Gothic" w:hint="eastAsia"/>
          <w:sz w:val="15"/>
          <w:szCs w:val="15"/>
        </w:rPr>
        <w:t>器是以通用硬件</w:t>
      </w:r>
      <w:r w:rsidRPr="00516A93">
        <w:rPr>
          <w:rFonts w:asciiTheme="minorEastAsia" w:hAnsiTheme="minorEastAsia" w:cs="宋体" w:hint="eastAsia"/>
          <w:sz w:val="15"/>
          <w:szCs w:val="15"/>
        </w:rPr>
        <w:t>为</w:t>
      </w:r>
      <w:r w:rsidRPr="00516A93">
        <w:rPr>
          <w:rFonts w:asciiTheme="minorEastAsia" w:hAnsiTheme="minorEastAsia" w:cs="MS Gothic" w:hint="eastAsia"/>
          <w:sz w:val="15"/>
          <w:szCs w:val="15"/>
        </w:rPr>
        <w:t>虚</w:t>
      </w:r>
      <w:r w:rsidRPr="00516A93">
        <w:rPr>
          <w:rFonts w:asciiTheme="minorEastAsia" w:hAnsiTheme="minorEastAsia" w:cs="宋体" w:hint="eastAsia"/>
          <w:sz w:val="15"/>
          <w:szCs w:val="15"/>
        </w:rPr>
        <w:t>拟</w:t>
      </w:r>
      <w:r w:rsidRPr="00516A93">
        <w:rPr>
          <w:rFonts w:asciiTheme="minorEastAsia" w:hAnsiTheme="minorEastAsia" w:cs="MS Gothic" w:hint="eastAsia"/>
          <w:sz w:val="15"/>
          <w:szCs w:val="15"/>
        </w:rPr>
        <w:t>化</w:t>
      </w:r>
      <w:r w:rsidRPr="00516A93">
        <w:rPr>
          <w:rFonts w:asciiTheme="minorEastAsia" w:hAnsiTheme="minorEastAsia" w:cs="宋体" w:hint="eastAsia"/>
          <w:sz w:val="15"/>
          <w:szCs w:val="15"/>
        </w:rPr>
        <w:t>资</w:t>
      </w:r>
      <w:r w:rsidRPr="00516A93">
        <w:rPr>
          <w:rFonts w:asciiTheme="minorEastAsia" w:hAnsiTheme="minorEastAsia" w:cs="MS Gothic" w:hint="eastAsia"/>
          <w:sz w:val="15"/>
          <w:szCs w:val="15"/>
        </w:rPr>
        <w:t>源的移</w:t>
      </w:r>
      <w:r w:rsidRPr="00516A93">
        <w:rPr>
          <w:rFonts w:asciiTheme="minorEastAsia" w:hAnsiTheme="minorEastAsia" w:cs="宋体" w:hint="eastAsia"/>
          <w:sz w:val="15"/>
          <w:szCs w:val="15"/>
        </w:rPr>
        <w:t>动边缘应</w:t>
      </w:r>
      <w:r w:rsidRPr="00516A93">
        <w:rPr>
          <w:rFonts w:asciiTheme="minorEastAsia" w:hAnsiTheme="minorEastAsia" w:cs="MS Gothic" w:hint="eastAsia"/>
          <w:sz w:val="15"/>
          <w:szCs w:val="15"/>
        </w:rPr>
        <w:t>用平台，主要包括</w:t>
      </w:r>
      <w:r w:rsidRPr="00516A93">
        <w:rPr>
          <w:rFonts w:asciiTheme="minorEastAsia" w:hAnsiTheme="minorEastAsia" w:cs="宋体" w:hint="eastAsia"/>
          <w:sz w:val="15"/>
          <w:szCs w:val="15"/>
        </w:rPr>
        <w:t>业务</w:t>
      </w:r>
      <w:r w:rsidRPr="00516A93">
        <w:rPr>
          <w:rFonts w:asciiTheme="minorEastAsia" w:hAnsiTheme="minorEastAsia" w:cs="MS Gothic" w:hint="eastAsia"/>
          <w:sz w:val="15"/>
          <w:szCs w:val="15"/>
        </w:rPr>
        <w:t>平台本身以及部署在平台上的移</w:t>
      </w:r>
      <w:r w:rsidRPr="00516A93">
        <w:rPr>
          <w:rFonts w:asciiTheme="minorEastAsia" w:hAnsiTheme="minorEastAsia" w:cs="宋体" w:hint="eastAsia"/>
          <w:sz w:val="15"/>
          <w:szCs w:val="15"/>
        </w:rPr>
        <w:t>动边缘业务应</w:t>
      </w:r>
      <w:r w:rsidRPr="00516A93">
        <w:rPr>
          <w:rFonts w:asciiTheme="minorEastAsia" w:hAnsiTheme="minorEastAsia" w:cs="MS Gothic" w:hint="eastAsia"/>
          <w:sz w:val="15"/>
          <w:szCs w:val="15"/>
        </w:rPr>
        <w:t>用。</w:t>
      </w:r>
      <w:r w:rsidRPr="00516A93">
        <w:rPr>
          <w:rFonts w:asciiTheme="minorEastAsia" w:hAnsiTheme="minorEastAsia" w:cs="宋体" w:hint="eastAsia"/>
          <w:sz w:val="15"/>
          <w:szCs w:val="15"/>
        </w:rPr>
        <w:t>业务</w:t>
      </w:r>
      <w:r w:rsidRPr="00516A93">
        <w:rPr>
          <w:rFonts w:asciiTheme="minorEastAsia" w:hAnsiTheme="minorEastAsia" w:cs="MS Gothic" w:hint="eastAsia"/>
          <w:sz w:val="15"/>
          <w:szCs w:val="15"/>
        </w:rPr>
        <w:t>平台提供移</w:t>
      </w:r>
      <w:r w:rsidRPr="00516A93">
        <w:rPr>
          <w:rFonts w:asciiTheme="minorEastAsia" w:hAnsiTheme="minorEastAsia" w:cs="宋体" w:hint="eastAsia"/>
          <w:sz w:val="15"/>
          <w:szCs w:val="15"/>
        </w:rPr>
        <w:t>动边缘业务</w:t>
      </w:r>
      <w:r w:rsidRPr="00516A93">
        <w:rPr>
          <w:rFonts w:asciiTheme="minorEastAsia" w:hAnsiTheme="minorEastAsia" w:cs="MS Gothic" w:hint="eastAsia"/>
          <w:sz w:val="15"/>
          <w:szCs w:val="15"/>
        </w:rPr>
        <w:t>的</w:t>
      </w:r>
      <w:r w:rsidRPr="00516A93">
        <w:rPr>
          <w:rFonts w:asciiTheme="minorEastAsia" w:hAnsiTheme="minorEastAsia" w:cs="宋体" w:hint="eastAsia"/>
          <w:sz w:val="15"/>
          <w:szCs w:val="15"/>
        </w:rPr>
        <w:t>发现</w:t>
      </w:r>
      <w:r w:rsidRPr="00516A93">
        <w:rPr>
          <w:rFonts w:asciiTheme="minorEastAsia" w:hAnsiTheme="minorEastAsia" w:cs="MS Gothic" w:hint="eastAsia"/>
          <w:sz w:val="15"/>
          <w:szCs w:val="15"/>
        </w:rPr>
        <w:t>、</w:t>
      </w:r>
      <w:r w:rsidRPr="00516A93">
        <w:rPr>
          <w:rFonts w:asciiTheme="minorEastAsia" w:hAnsiTheme="minorEastAsia" w:cs="宋体" w:hint="eastAsia"/>
          <w:sz w:val="15"/>
          <w:szCs w:val="15"/>
        </w:rPr>
        <w:t>业务</w:t>
      </w:r>
      <w:r w:rsidRPr="00516A93">
        <w:rPr>
          <w:rFonts w:asciiTheme="minorEastAsia" w:hAnsiTheme="minorEastAsia" w:cs="MS Gothic" w:hint="eastAsia"/>
          <w:sz w:val="15"/>
          <w:szCs w:val="15"/>
        </w:rPr>
        <w:t>的注册广告等</w:t>
      </w:r>
      <w:r w:rsidRPr="00516A93">
        <w:rPr>
          <w:rFonts w:asciiTheme="minorEastAsia" w:hAnsiTheme="minorEastAsia" w:cs="宋体" w:hint="eastAsia"/>
          <w:sz w:val="15"/>
          <w:szCs w:val="15"/>
        </w:rPr>
        <w:t>业务环</w:t>
      </w:r>
      <w:r w:rsidRPr="00516A93">
        <w:rPr>
          <w:rFonts w:asciiTheme="minorEastAsia" w:hAnsiTheme="minorEastAsia" w:cs="MS Gothic" w:hint="eastAsia"/>
          <w:sz w:val="15"/>
          <w:szCs w:val="15"/>
        </w:rPr>
        <w:t>境，在SDN架构下基于流量</w:t>
      </w:r>
      <w:r w:rsidRPr="00516A93">
        <w:rPr>
          <w:rFonts w:asciiTheme="minorEastAsia" w:hAnsiTheme="minorEastAsia" w:cs="宋体" w:hint="eastAsia"/>
          <w:sz w:val="15"/>
          <w:szCs w:val="15"/>
        </w:rPr>
        <w:t>规则进</w:t>
      </w:r>
      <w:r w:rsidRPr="00516A93">
        <w:rPr>
          <w:rFonts w:asciiTheme="minorEastAsia" w:hAnsiTheme="minorEastAsia" w:cs="MS Gothic" w:hint="eastAsia"/>
          <w:sz w:val="15"/>
          <w:szCs w:val="15"/>
        </w:rPr>
        <w:t>行用</w:t>
      </w:r>
      <w:r w:rsidRPr="00516A93">
        <w:rPr>
          <w:rFonts w:asciiTheme="minorEastAsia" w:hAnsiTheme="minorEastAsia" w:cs="宋体" w:hint="eastAsia"/>
          <w:sz w:val="15"/>
          <w:szCs w:val="15"/>
        </w:rPr>
        <w:t>户</w:t>
      </w:r>
      <w:r w:rsidRPr="00516A93">
        <w:rPr>
          <w:rFonts w:asciiTheme="minorEastAsia" w:hAnsiTheme="minorEastAsia" w:cs="MS Gothic" w:hint="eastAsia"/>
          <w:sz w:val="15"/>
          <w:szCs w:val="15"/>
        </w:rPr>
        <w:t>面数据的控制，并根据从管理平台得到DNS</w:t>
      </w:r>
      <w:r w:rsidRPr="00516A93">
        <w:rPr>
          <w:rFonts w:asciiTheme="minorEastAsia" w:hAnsiTheme="minorEastAsia" w:cs="宋体" w:hint="eastAsia"/>
          <w:sz w:val="15"/>
          <w:szCs w:val="15"/>
        </w:rPr>
        <w:t>记录进</w:t>
      </w:r>
      <w:r w:rsidRPr="00516A93">
        <w:rPr>
          <w:rFonts w:asciiTheme="minorEastAsia" w:hAnsiTheme="minorEastAsia" w:cs="MS Gothic" w:hint="eastAsia"/>
          <w:sz w:val="15"/>
          <w:szCs w:val="15"/>
        </w:rPr>
        <w:t>行DNS代理服</w:t>
      </w:r>
      <w:r w:rsidRPr="00516A93">
        <w:rPr>
          <w:rFonts w:asciiTheme="minorEastAsia" w:hAnsiTheme="minorEastAsia" w:cs="宋体" w:hint="eastAsia"/>
          <w:sz w:val="15"/>
          <w:szCs w:val="15"/>
        </w:rPr>
        <w:t>务</w:t>
      </w:r>
      <w:r w:rsidRPr="00516A93">
        <w:rPr>
          <w:rFonts w:asciiTheme="minorEastAsia" w:hAnsiTheme="minorEastAsia" w:cs="MS Gothic" w:hint="eastAsia"/>
          <w:sz w:val="15"/>
          <w:szCs w:val="15"/>
        </w:rPr>
        <w:t>器的配置，同</w:t>
      </w:r>
      <w:r w:rsidRPr="00516A93">
        <w:rPr>
          <w:rFonts w:asciiTheme="minorEastAsia" w:hAnsiTheme="minorEastAsia" w:cs="宋体" w:hint="eastAsia"/>
          <w:sz w:val="15"/>
          <w:szCs w:val="15"/>
        </w:rPr>
        <w:t>时</w:t>
      </w:r>
      <w:r w:rsidRPr="00516A93">
        <w:rPr>
          <w:rFonts w:asciiTheme="minorEastAsia" w:hAnsiTheme="minorEastAsia" w:cs="MS Gothic" w:hint="eastAsia"/>
          <w:sz w:val="15"/>
          <w:szCs w:val="15"/>
        </w:rPr>
        <w:t>提供持</w:t>
      </w:r>
      <w:r w:rsidRPr="00516A93">
        <w:rPr>
          <w:rFonts w:asciiTheme="minorEastAsia" w:hAnsiTheme="minorEastAsia" w:cs="宋体" w:hint="eastAsia"/>
          <w:sz w:val="15"/>
          <w:szCs w:val="15"/>
        </w:rPr>
        <w:t>续</w:t>
      </w:r>
      <w:r w:rsidRPr="00516A93">
        <w:rPr>
          <w:rFonts w:asciiTheme="minorEastAsia" w:hAnsiTheme="minorEastAsia" w:cs="MS Gothic" w:hint="eastAsia"/>
          <w:sz w:val="15"/>
          <w:szCs w:val="15"/>
        </w:rPr>
        <w:t>存</w:t>
      </w:r>
      <w:r w:rsidRPr="00516A93">
        <w:rPr>
          <w:rFonts w:asciiTheme="minorEastAsia" w:hAnsiTheme="minorEastAsia" w:cs="宋体" w:hint="eastAsia"/>
          <w:sz w:val="15"/>
          <w:szCs w:val="15"/>
        </w:rPr>
        <w:t>储</w:t>
      </w:r>
      <w:r w:rsidRPr="00516A93">
        <w:rPr>
          <w:rFonts w:asciiTheme="minorEastAsia" w:hAnsiTheme="minorEastAsia" w:cs="MS Gothic" w:hint="eastAsia"/>
          <w:sz w:val="15"/>
          <w:szCs w:val="15"/>
        </w:rPr>
        <w:t>和精确</w:t>
      </w:r>
      <w:r w:rsidRPr="00516A93">
        <w:rPr>
          <w:rFonts w:asciiTheme="minorEastAsia" w:hAnsiTheme="minorEastAsia" w:cs="宋体" w:hint="eastAsia"/>
          <w:sz w:val="15"/>
          <w:szCs w:val="15"/>
        </w:rPr>
        <w:t>时间</w:t>
      </w:r>
      <w:r w:rsidRPr="00516A93">
        <w:rPr>
          <w:rFonts w:asciiTheme="minorEastAsia" w:hAnsiTheme="minorEastAsia" w:cs="MS Gothic" w:hint="eastAsia"/>
          <w:sz w:val="15"/>
          <w:szCs w:val="15"/>
        </w:rPr>
        <w:t>信息的入口。移</w:t>
      </w:r>
      <w:r w:rsidRPr="00516A93">
        <w:rPr>
          <w:rFonts w:asciiTheme="minorEastAsia" w:hAnsiTheme="minorEastAsia" w:cs="宋体" w:hint="eastAsia"/>
          <w:sz w:val="15"/>
          <w:szCs w:val="15"/>
        </w:rPr>
        <w:t>动边缘</w:t>
      </w:r>
      <w:r w:rsidRPr="00516A93">
        <w:rPr>
          <w:rFonts w:asciiTheme="minorEastAsia" w:hAnsiTheme="minorEastAsia" w:cs="MS Gothic" w:hint="eastAsia"/>
          <w:sz w:val="15"/>
          <w:szCs w:val="15"/>
        </w:rPr>
        <w:t>平台管理</w:t>
      </w:r>
      <w:r w:rsidRPr="00516A93">
        <w:rPr>
          <w:rFonts w:asciiTheme="minorEastAsia" w:hAnsiTheme="minorEastAsia" w:cs="宋体" w:hint="eastAsia"/>
          <w:sz w:val="15"/>
          <w:szCs w:val="15"/>
        </w:rPr>
        <w:t>单</w:t>
      </w:r>
      <w:r w:rsidRPr="00516A93">
        <w:rPr>
          <w:rFonts w:asciiTheme="minorEastAsia" w:hAnsiTheme="minorEastAsia" w:cs="MS Gothic" w:hint="eastAsia"/>
          <w:sz w:val="15"/>
          <w:szCs w:val="15"/>
        </w:rPr>
        <w:t>元</w:t>
      </w:r>
      <w:r w:rsidRPr="00516A93">
        <w:rPr>
          <w:rFonts w:asciiTheme="minorEastAsia" w:hAnsiTheme="minorEastAsia" w:cs="宋体" w:hint="eastAsia"/>
          <w:sz w:val="15"/>
          <w:szCs w:val="15"/>
        </w:rPr>
        <w:t>负责</w:t>
      </w:r>
      <w:r w:rsidRPr="00516A93">
        <w:rPr>
          <w:rFonts w:asciiTheme="minorEastAsia" w:hAnsiTheme="minorEastAsia" w:cs="MS Gothic" w:hint="eastAsia"/>
          <w:sz w:val="15"/>
          <w:szCs w:val="15"/>
        </w:rPr>
        <w:t>管理</w:t>
      </w:r>
      <w:r w:rsidRPr="00516A93">
        <w:rPr>
          <w:rFonts w:asciiTheme="minorEastAsia" w:hAnsiTheme="minorEastAsia" w:cs="宋体" w:hint="eastAsia"/>
          <w:sz w:val="15"/>
          <w:szCs w:val="15"/>
        </w:rPr>
        <w:t>业务</w:t>
      </w:r>
      <w:r w:rsidRPr="00516A93">
        <w:rPr>
          <w:rFonts w:asciiTheme="minorEastAsia" w:hAnsiTheme="minorEastAsia" w:cs="MS Gothic" w:hint="eastAsia"/>
          <w:sz w:val="15"/>
          <w:szCs w:val="15"/>
        </w:rPr>
        <w:t>平台的各个部分，包括</w:t>
      </w:r>
      <w:r w:rsidRPr="00516A93">
        <w:rPr>
          <w:rFonts w:asciiTheme="minorEastAsia" w:hAnsiTheme="minorEastAsia" w:cs="宋体" w:hint="eastAsia"/>
          <w:sz w:val="15"/>
          <w:szCs w:val="15"/>
        </w:rPr>
        <w:t>应</w:t>
      </w:r>
      <w:r w:rsidRPr="00516A93">
        <w:rPr>
          <w:rFonts w:asciiTheme="minorEastAsia" w:hAnsiTheme="minorEastAsia" w:cs="MS Gothic" w:hint="eastAsia"/>
          <w:sz w:val="15"/>
          <w:szCs w:val="15"/>
        </w:rPr>
        <w:t>用的生命周期管理如通知</w:t>
      </w:r>
      <w:r w:rsidRPr="00516A93">
        <w:rPr>
          <w:rFonts w:asciiTheme="minorEastAsia" w:hAnsiTheme="minorEastAsia" w:cs="宋体" w:hint="eastAsia"/>
          <w:sz w:val="15"/>
          <w:szCs w:val="15"/>
        </w:rPr>
        <w:t>编</w:t>
      </w:r>
      <w:r w:rsidRPr="00516A93">
        <w:rPr>
          <w:rFonts w:asciiTheme="minorEastAsia" w:hAnsiTheme="minorEastAsia" w:cs="MS Gothic" w:hint="eastAsia"/>
          <w:sz w:val="15"/>
          <w:szCs w:val="15"/>
        </w:rPr>
        <w:t>排器相关</w:t>
      </w:r>
      <w:r w:rsidRPr="00516A93">
        <w:rPr>
          <w:rFonts w:asciiTheme="minorEastAsia" w:hAnsiTheme="minorEastAsia" w:cs="宋体" w:hint="eastAsia"/>
          <w:sz w:val="15"/>
          <w:szCs w:val="15"/>
        </w:rPr>
        <w:t>应</w:t>
      </w:r>
      <w:r w:rsidRPr="00516A93">
        <w:rPr>
          <w:rFonts w:asciiTheme="minorEastAsia" w:hAnsiTheme="minorEastAsia" w:cs="MS Gothic" w:hint="eastAsia"/>
          <w:sz w:val="15"/>
          <w:szCs w:val="15"/>
        </w:rPr>
        <w:t>用的生命周期事件，</w:t>
      </w:r>
      <w:r w:rsidRPr="00516A93">
        <w:rPr>
          <w:rFonts w:asciiTheme="minorEastAsia" w:hAnsiTheme="minorEastAsia" w:cs="宋体" w:hint="eastAsia"/>
          <w:sz w:val="15"/>
          <w:szCs w:val="15"/>
        </w:rPr>
        <w:t>应</w:t>
      </w:r>
      <w:r w:rsidRPr="00516A93">
        <w:rPr>
          <w:rFonts w:asciiTheme="minorEastAsia" w:hAnsiTheme="minorEastAsia" w:cs="MS Gothic" w:hint="eastAsia"/>
          <w:sz w:val="15"/>
          <w:szCs w:val="15"/>
        </w:rPr>
        <w:t>用</w:t>
      </w:r>
      <w:r w:rsidRPr="00516A93">
        <w:rPr>
          <w:rFonts w:asciiTheme="minorEastAsia" w:hAnsiTheme="minorEastAsia" w:cs="宋体" w:hint="eastAsia"/>
          <w:sz w:val="15"/>
          <w:szCs w:val="15"/>
        </w:rPr>
        <w:t>规则</w:t>
      </w:r>
      <w:r w:rsidRPr="00516A93">
        <w:rPr>
          <w:rFonts w:asciiTheme="minorEastAsia" w:hAnsiTheme="minorEastAsia" w:cs="MS Gothic" w:hint="eastAsia"/>
          <w:sz w:val="15"/>
          <w:szCs w:val="15"/>
        </w:rPr>
        <w:t>的管理如</w:t>
      </w:r>
      <w:r w:rsidRPr="00516A93">
        <w:rPr>
          <w:rFonts w:asciiTheme="minorEastAsia" w:hAnsiTheme="minorEastAsia" w:cs="宋体" w:hint="eastAsia"/>
          <w:sz w:val="15"/>
          <w:szCs w:val="15"/>
        </w:rPr>
        <w:t>业务</w:t>
      </w:r>
      <w:r w:rsidRPr="00516A93">
        <w:rPr>
          <w:rFonts w:asciiTheme="minorEastAsia" w:hAnsiTheme="minorEastAsia" w:cs="MS Gothic" w:hint="eastAsia"/>
          <w:sz w:val="15"/>
          <w:szCs w:val="15"/>
        </w:rPr>
        <w:t>授</w:t>
      </w:r>
      <w:r w:rsidRPr="00516A93">
        <w:rPr>
          <w:rFonts w:asciiTheme="minorEastAsia" w:hAnsiTheme="minorEastAsia" w:cs="宋体" w:hint="eastAsia"/>
          <w:sz w:val="15"/>
          <w:szCs w:val="15"/>
        </w:rPr>
        <w:t>权</w:t>
      </w:r>
      <w:r w:rsidRPr="00516A93">
        <w:rPr>
          <w:rFonts w:asciiTheme="minorEastAsia" w:hAnsiTheme="minorEastAsia" w:cs="MS Gothic" w:hint="eastAsia"/>
          <w:sz w:val="15"/>
          <w:szCs w:val="15"/>
        </w:rPr>
        <w:t>、流量控制、DNS 配置、冲突解决等，同</w:t>
      </w:r>
      <w:r w:rsidRPr="00516A93">
        <w:rPr>
          <w:rFonts w:asciiTheme="minorEastAsia" w:hAnsiTheme="minorEastAsia" w:cs="宋体" w:hint="eastAsia"/>
          <w:sz w:val="15"/>
          <w:szCs w:val="15"/>
        </w:rPr>
        <w:t>时还</w:t>
      </w:r>
      <w:r w:rsidRPr="00516A93">
        <w:rPr>
          <w:rFonts w:asciiTheme="minorEastAsia" w:hAnsiTheme="minorEastAsia" w:cs="MS Gothic" w:hint="eastAsia"/>
          <w:sz w:val="15"/>
          <w:szCs w:val="15"/>
        </w:rPr>
        <w:t>会从 VIM 接收虚</w:t>
      </w:r>
      <w:r w:rsidRPr="00516A93">
        <w:rPr>
          <w:rFonts w:asciiTheme="minorEastAsia" w:hAnsiTheme="minorEastAsia" w:cs="宋体" w:hint="eastAsia"/>
          <w:sz w:val="15"/>
          <w:szCs w:val="15"/>
        </w:rPr>
        <w:t>拟资</w:t>
      </w:r>
      <w:r w:rsidRPr="00516A93">
        <w:rPr>
          <w:rFonts w:asciiTheme="minorEastAsia" w:hAnsiTheme="minorEastAsia" w:cs="MS Gothic" w:hint="eastAsia"/>
          <w:sz w:val="15"/>
          <w:szCs w:val="15"/>
        </w:rPr>
        <w:t>源</w:t>
      </w:r>
      <w:r w:rsidRPr="00516A93">
        <w:rPr>
          <w:rFonts w:asciiTheme="minorEastAsia" w:hAnsiTheme="minorEastAsia" w:cs="宋体" w:hint="eastAsia"/>
          <w:sz w:val="15"/>
          <w:szCs w:val="15"/>
        </w:rPr>
        <w:t>错误报</w:t>
      </w:r>
      <w:r w:rsidRPr="00516A93">
        <w:rPr>
          <w:rFonts w:asciiTheme="minorEastAsia" w:hAnsiTheme="minorEastAsia" w:cs="MS Gothic" w:hint="eastAsia"/>
          <w:sz w:val="15"/>
          <w:szCs w:val="15"/>
        </w:rPr>
        <w:t>告和性能</w:t>
      </w:r>
      <w:r w:rsidRPr="00516A93">
        <w:rPr>
          <w:rFonts w:asciiTheme="minorEastAsia" w:hAnsiTheme="minorEastAsia" w:cs="宋体" w:hint="eastAsia"/>
          <w:sz w:val="15"/>
          <w:szCs w:val="15"/>
        </w:rPr>
        <w:t>测</w:t>
      </w:r>
      <w:r w:rsidRPr="00516A93">
        <w:rPr>
          <w:rFonts w:asciiTheme="minorEastAsia" w:hAnsiTheme="minorEastAsia" w:cs="MS Gothic" w:hint="eastAsia"/>
          <w:sz w:val="15"/>
          <w:szCs w:val="15"/>
        </w:rPr>
        <w:t>量并</w:t>
      </w:r>
      <w:r w:rsidRPr="00516A93">
        <w:rPr>
          <w:rFonts w:asciiTheme="minorEastAsia" w:hAnsiTheme="minorEastAsia" w:cs="宋体" w:hint="eastAsia"/>
          <w:sz w:val="15"/>
          <w:szCs w:val="15"/>
        </w:rPr>
        <w:t>进</w:t>
      </w:r>
      <w:r w:rsidRPr="00516A93">
        <w:rPr>
          <w:rFonts w:asciiTheme="minorEastAsia" w:hAnsiTheme="minorEastAsia" w:cs="MS Gothic" w:hint="eastAsia"/>
          <w:sz w:val="15"/>
          <w:szCs w:val="15"/>
        </w:rPr>
        <w:t>行</w:t>
      </w:r>
      <w:r w:rsidRPr="00516A93">
        <w:rPr>
          <w:rFonts w:asciiTheme="minorEastAsia" w:hAnsiTheme="minorEastAsia" w:cs="宋体" w:hint="eastAsia"/>
          <w:sz w:val="15"/>
          <w:szCs w:val="15"/>
        </w:rPr>
        <w:t>处</w:t>
      </w:r>
      <w:r w:rsidRPr="00516A93">
        <w:rPr>
          <w:rFonts w:asciiTheme="minorEastAsia" w:hAnsiTheme="minorEastAsia" w:cs="MS Gothic" w:hint="eastAsia"/>
          <w:sz w:val="15"/>
          <w:szCs w:val="15"/>
        </w:rPr>
        <w:t>理。</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noProof/>
          <w:sz w:val="15"/>
          <w:szCs w:val="15"/>
        </w:rPr>
        <w:lastRenderedPageBreak/>
        <w:drawing>
          <wp:inline distT="0" distB="0" distL="0" distR="0">
            <wp:extent cx="5274310" cy="4251192"/>
            <wp:effectExtent l="0" t="0" r="0" b="0"/>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274310" cy="4251192"/>
                    </a:xfrm>
                    <a:prstGeom prst="rect">
                      <a:avLst/>
                    </a:prstGeom>
                  </pic:spPr>
                </pic:pic>
              </a:graphicData>
            </a:graphic>
          </wp:inline>
        </w:drawing>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整体上MEC采用虚拟化架构定义，</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其中移动边缘主机（Mobile Edge Host）是执行业务功能的主要模块，包含移动边缘平台（Mobile Edge Platform）和移动边缘应用（M o b i l e Edge Application）两部分。移动边缘平台主要执行核心网用户平面的部分功能，如流量规则控制、D N S相关功能等，主要完成流量的本地引导；移动边缘应用是指加载在边缘节点的应用，边缘计算应用功能可以通过Mp1接口调用网络的相关能力（如位置信息）实现与网络能力相关的业务逻辑。</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移动边缘平台管理器（MobileEdge Platform Manager）的主要功能包括应用的生命周期管理并向移动边缘编排其上报业务相关的事件；提供功能单元的管理功能；管理应用的规则和需求，包括业务的授权、流量规则、DNS配置等。虚拟化设备管理器（Virtualisation Infrastructure Manager）主要对虚拟设备进行管理，包括资源的配置和调整。而移动边缘系统层管理主要接受来自客户方面的需求并通过业务编排器下达给移动边缘平台管理器</w:t>
      </w:r>
    </w:p>
    <w:p w:rsidR="00963661" w:rsidRPr="00516A93" w:rsidRDefault="00963661" w:rsidP="00963661">
      <w:pPr>
        <w:ind w:firstLine="420"/>
        <w:rPr>
          <w:rFonts w:asciiTheme="minorEastAsia" w:hAnsiTheme="minorEastAsia"/>
          <w:sz w:val="15"/>
          <w:szCs w:val="15"/>
        </w:rPr>
      </w:pPr>
    </w:p>
    <w:p w:rsidR="00963661" w:rsidRPr="00516A93" w:rsidRDefault="00963661" w:rsidP="00963661">
      <w:pPr>
        <w:ind w:firstLine="420"/>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系统基本构成</w:t>
      </w:r>
    </w:p>
    <w:p w:rsidR="00963661" w:rsidRPr="00516A93" w:rsidRDefault="00963661" w:rsidP="00963661">
      <w:pPr>
        <w:rPr>
          <w:rFonts w:asciiTheme="minorEastAsia" w:hAnsiTheme="minorEastAsia"/>
          <w:sz w:val="15"/>
          <w:szCs w:val="15"/>
        </w:rPr>
      </w:pPr>
      <w:r w:rsidRPr="00516A93">
        <w:rPr>
          <w:rFonts w:asciiTheme="minorEastAsia" w:hAnsiTheme="minorEastAsia"/>
          <w:noProof/>
          <w:sz w:val="15"/>
          <w:szCs w:val="15"/>
        </w:rPr>
        <w:lastRenderedPageBreak/>
        <w:drawing>
          <wp:inline distT="0" distB="0" distL="0" distR="0">
            <wp:extent cx="4225404" cy="2517791"/>
            <wp:effectExtent l="19050" t="0" r="3696" b="0"/>
            <wp:docPr id="4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srcRect/>
                    <a:stretch>
                      <a:fillRect/>
                    </a:stretch>
                  </pic:blipFill>
                  <pic:spPr bwMode="auto">
                    <a:xfrm>
                      <a:off x="0" y="0"/>
                      <a:ext cx="4225860" cy="2518063"/>
                    </a:xfrm>
                    <a:prstGeom prst="rect">
                      <a:avLst/>
                    </a:prstGeom>
                    <a:noFill/>
                    <a:ln w="9525">
                      <a:noFill/>
                      <a:miter lim="800000"/>
                      <a:headEnd/>
                      <a:tailEnd/>
                    </a:ln>
                  </pic:spPr>
                </pic:pic>
              </a:graphicData>
            </a:graphic>
          </wp:inline>
        </w:drawing>
      </w:r>
    </w:p>
    <w:p w:rsidR="00963661" w:rsidRPr="00516A93" w:rsidRDefault="00963661" w:rsidP="00963661">
      <w:pPr>
        <w:rPr>
          <w:rFonts w:asciiTheme="minorEastAsia" w:hAnsiTheme="minorEastAsia"/>
          <w:sz w:val="15"/>
          <w:szCs w:val="15"/>
        </w:rPr>
      </w:pPr>
      <w:r w:rsidRPr="00516A93">
        <w:rPr>
          <w:rFonts w:asciiTheme="minorEastAsia" w:hAnsiTheme="minorEastAsia"/>
          <w:noProof/>
          <w:sz w:val="15"/>
          <w:szCs w:val="15"/>
        </w:rPr>
        <w:drawing>
          <wp:inline distT="0" distB="0" distL="0" distR="0">
            <wp:extent cx="4095750" cy="2334233"/>
            <wp:effectExtent l="19050" t="0" r="0" b="0"/>
            <wp:docPr id="4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cstate="print"/>
                    <a:srcRect/>
                    <a:stretch>
                      <a:fillRect/>
                    </a:stretch>
                  </pic:blipFill>
                  <pic:spPr bwMode="auto">
                    <a:xfrm>
                      <a:off x="0" y="0"/>
                      <a:ext cx="4100717" cy="2337064"/>
                    </a:xfrm>
                    <a:prstGeom prst="rect">
                      <a:avLst/>
                    </a:prstGeom>
                    <a:noFill/>
                    <a:ln w="9525">
                      <a:noFill/>
                      <a:miter lim="800000"/>
                      <a:headEnd/>
                      <a:tailEnd/>
                    </a:ln>
                  </pic:spPr>
                </pic:pic>
              </a:graphicData>
            </a:graphic>
          </wp:inline>
        </w:drawing>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MEC平台示意，主要包括 MEC平台物理设施层、MEC应用平台层以及MEC应用层。</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除此之外，MEC平台物理资源管理系统、MEC应用平台管理系统以及MEC应用管理系统则分别实现IT物理资源、MEC应用平台功能组件/API以及 MEC 应用的管理和向上开放。可以看出，无线网络基于 MEC平台可以提供诸如本地分流、无线缓存、增强现实、业务优化、定位等能力，并通过向第三方业务应用/软件开放商开放无线网络能力，促进创新型业务的研发部署。需要注意的是，本地分流是业务应用的本地化、近距离部署的先决条件，也因此成为MEC平台最基础的功能之一，从而使无线网络具备低时延、高带宽传输的能力。</w:t>
      </w:r>
    </w:p>
    <w:p w:rsidR="00963661" w:rsidRPr="00516A93" w:rsidRDefault="00963661" w:rsidP="00963661">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基础设施架构</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r>
      <w:r w:rsidRPr="00516A93">
        <w:rPr>
          <w:rFonts w:asciiTheme="minorEastAsia" w:hAnsiTheme="minorEastAsia" w:hint="eastAsia"/>
          <w:noProof/>
          <w:sz w:val="15"/>
          <w:szCs w:val="15"/>
        </w:rPr>
        <w:lastRenderedPageBreak/>
        <w:drawing>
          <wp:inline distT="0" distB="0" distL="0" distR="0">
            <wp:extent cx="5274310" cy="2165733"/>
            <wp:effectExtent l="19050" t="0" r="2540" b="0"/>
            <wp:docPr id="4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274310" cy="2165733"/>
                    </a:xfrm>
                    <a:prstGeom prst="rect">
                      <a:avLst/>
                    </a:prstGeom>
                    <a:noFill/>
                    <a:ln w="9525">
                      <a:noFill/>
                      <a:miter lim="800000"/>
                      <a:headEnd/>
                      <a:tailEnd/>
                    </a:ln>
                  </pic:spPr>
                </pic:pic>
              </a:graphicData>
            </a:graphic>
          </wp:inline>
        </w:drawing>
      </w:r>
      <w:r w:rsidRPr="00516A93">
        <w:rPr>
          <w:rFonts w:asciiTheme="minorEastAsia" w:hAnsiTheme="minorEastAsia" w:hint="eastAsia"/>
          <w:sz w:val="15"/>
          <w:szCs w:val="15"/>
        </w:rPr>
        <w:tab/>
        <w:t>边缘业务平台在考虑硬件设备形态架构方面， 有其特有的限制（例如位置、空间、供电以及特定的业务场景需求等），这就需要个性化的开发和配置来适配其需求。未来数据面的下沉和易于扩展的能力（虚拟化，统一开放的 API），流量快速卸载能力（智能网卡），实时编解码能力（GPU）， 图像快速识别能力（GPU/FPGA/ASIC）， 甚至人工智能等， 都是个性化开放和配置的重要推动力。本地计算、存储、 I/O、硬件加速、 高集成度、设备能效比也都会成为需要考虑的关键因素。针对边缘应用环境以及边缘业务需求定制化服务器形态成为最佳匹配。</w:t>
      </w:r>
    </w:p>
    <w:p w:rsidR="00963661" w:rsidRPr="00516A93" w:rsidRDefault="00963661" w:rsidP="00963661">
      <w:pPr>
        <w:rPr>
          <w:rFonts w:asciiTheme="minorEastAsia" w:hAnsiTheme="minorEastAsia"/>
          <w:b/>
          <w:sz w:val="15"/>
          <w:szCs w:val="15"/>
        </w:rPr>
      </w:pPr>
      <w:r w:rsidRPr="00516A93">
        <w:rPr>
          <w:rFonts w:asciiTheme="minorEastAsia" w:hAnsiTheme="minorEastAsia" w:hint="eastAsia"/>
          <w:b/>
          <w:sz w:val="15"/>
          <w:szCs w:val="15"/>
        </w:rPr>
        <w:tab/>
        <w:t>定制化通用服务器需要具备以下要素：</w:t>
      </w:r>
    </w:p>
    <w:p w:rsidR="00963661" w:rsidRPr="00516A93" w:rsidRDefault="00963661" w:rsidP="00963661">
      <w:pPr>
        <w:pStyle w:val="a6"/>
        <w:numPr>
          <w:ilvl w:val="2"/>
          <w:numId w:val="2"/>
        </w:numPr>
        <w:ind w:firstLineChars="0"/>
        <w:rPr>
          <w:rFonts w:asciiTheme="minorEastAsia" w:hAnsiTheme="minorEastAsia"/>
          <w:b/>
          <w:sz w:val="15"/>
          <w:szCs w:val="15"/>
        </w:rPr>
      </w:pPr>
      <w:r w:rsidRPr="00516A93">
        <w:rPr>
          <w:rFonts w:asciiTheme="minorEastAsia" w:hAnsiTheme="minorEastAsia" w:hint="eastAsia"/>
          <w:sz w:val="15"/>
          <w:szCs w:val="15"/>
        </w:rPr>
        <w:t>x</w:t>
      </w:r>
      <w:r w:rsidRPr="00516A93">
        <w:rPr>
          <w:rFonts w:asciiTheme="minorEastAsia" w:hAnsiTheme="minorEastAsia"/>
          <w:sz w:val="15"/>
          <w:szCs w:val="15"/>
        </w:rPr>
        <w:t xml:space="preserve">86 </w:t>
      </w:r>
      <w:r w:rsidRPr="00516A93">
        <w:rPr>
          <w:rFonts w:asciiTheme="minorEastAsia" w:hAnsiTheme="minorEastAsia" w:hint="eastAsia"/>
          <w:sz w:val="15"/>
          <w:szCs w:val="15"/>
        </w:rPr>
        <w:t>通用化架构；</w:t>
      </w:r>
    </w:p>
    <w:p w:rsidR="00963661" w:rsidRPr="00516A93" w:rsidRDefault="00963661" w:rsidP="00963661">
      <w:pPr>
        <w:pStyle w:val="a6"/>
        <w:numPr>
          <w:ilvl w:val="2"/>
          <w:numId w:val="2"/>
        </w:numPr>
        <w:ind w:firstLineChars="0"/>
        <w:rPr>
          <w:rFonts w:asciiTheme="minorEastAsia" w:hAnsiTheme="minorEastAsia"/>
          <w:sz w:val="15"/>
          <w:szCs w:val="15"/>
        </w:rPr>
      </w:pPr>
      <w:r w:rsidRPr="00516A93">
        <w:rPr>
          <w:rFonts w:asciiTheme="minorEastAsia" w:hAnsiTheme="minorEastAsia" w:hint="eastAsia"/>
          <w:sz w:val="15"/>
          <w:szCs w:val="15"/>
        </w:rPr>
        <w:t>模块化设计，灵活按需扩展不同功能，比如硬件加速功能，以满足业务的性能需求；</w:t>
      </w:r>
    </w:p>
    <w:p w:rsidR="00963661" w:rsidRPr="00516A93" w:rsidRDefault="00963661" w:rsidP="00963661">
      <w:pPr>
        <w:pStyle w:val="a6"/>
        <w:numPr>
          <w:ilvl w:val="2"/>
          <w:numId w:val="2"/>
        </w:numPr>
        <w:ind w:firstLineChars="0"/>
        <w:rPr>
          <w:rFonts w:asciiTheme="minorEastAsia" w:hAnsiTheme="minorEastAsia"/>
          <w:sz w:val="15"/>
          <w:szCs w:val="15"/>
        </w:rPr>
      </w:pPr>
      <w:r w:rsidRPr="00516A93">
        <w:rPr>
          <w:rFonts w:asciiTheme="minorEastAsia" w:hAnsiTheme="minorEastAsia" w:hint="eastAsia"/>
          <w:sz w:val="15"/>
          <w:szCs w:val="15"/>
        </w:rPr>
        <w:t>支持计算、存储、网络、硬件加速不同需求配比的灵活配置；</w:t>
      </w:r>
    </w:p>
    <w:p w:rsidR="00963661" w:rsidRPr="00516A93" w:rsidRDefault="00963661" w:rsidP="00963661">
      <w:pPr>
        <w:pStyle w:val="a6"/>
        <w:numPr>
          <w:ilvl w:val="2"/>
          <w:numId w:val="2"/>
        </w:numPr>
        <w:ind w:firstLineChars="0"/>
        <w:rPr>
          <w:rFonts w:asciiTheme="minorEastAsia" w:hAnsiTheme="minorEastAsia"/>
          <w:sz w:val="15"/>
          <w:szCs w:val="15"/>
        </w:rPr>
      </w:pPr>
      <w:r w:rsidRPr="00516A93">
        <w:rPr>
          <w:rFonts w:asciiTheme="minorEastAsia" w:hAnsiTheme="minorEastAsia" w:hint="eastAsia"/>
          <w:sz w:val="15"/>
          <w:szCs w:val="15"/>
        </w:rPr>
        <w:t>内置网络，简化网络管理和拓扑结构，提供更好的运维体验；</w:t>
      </w:r>
    </w:p>
    <w:p w:rsidR="00963661" w:rsidRPr="00516A93" w:rsidRDefault="00963661" w:rsidP="00963661">
      <w:pPr>
        <w:pStyle w:val="a6"/>
        <w:numPr>
          <w:ilvl w:val="2"/>
          <w:numId w:val="2"/>
        </w:numPr>
        <w:ind w:firstLineChars="0"/>
        <w:rPr>
          <w:rFonts w:asciiTheme="minorEastAsia" w:hAnsiTheme="minorEastAsia"/>
          <w:sz w:val="15"/>
          <w:szCs w:val="15"/>
        </w:rPr>
      </w:pPr>
      <w:r w:rsidRPr="00516A93">
        <w:rPr>
          <w:rFonts w:asciiTheme="minorEastAsia" w:hAnsiTheme="minorEastAsia" w:hint="eastAsia"/>
          <w:sz w:val="15"/>
          <w:szCs w:val="15"/>
        </w:rPr>
        <w:t>支持电信级特性，比如电磁兼容、环境适应性，因为部署位置千差万别，边缘服务器还需要考虑对一定极限环境条件的适应能力，如一定时间内在 45 度温度环境的工作能力；</w:t>
      </w:r>
    </w:p>
    <w:p w:rsidR="00963661" w:rsidRPr="00516A93" w:rsidRDefault="00963661" w:rsidP="00963661">
      <w:pPr>
        <w:pStyle w:val="a6"/>
        <w:numPr>
          <w:ilvl w:val="2"/>
          <w:numId w:val="2"/>
        </w:numPr>
        <w:ind w:firstLineChars="0"/>
        <w:rPr>
          <w:rFonts w:asciiTheme="minorEastAsia" w:hAnsiTheme="minorEastAsia"/>
          <w:sz w:val="15"/>
          <w:szCs w:val="15"/>
        </w:rPr>
      </w:pPr>
      <w:r w:rsidRPr="00516A93">
        <w:rPr>
          <w:rFonts w:asciiTheme="minorEastAsia" w:hAnsiTheme="minorEastAsia" w:hint="eastAsia"/>
          <w:sz w:val="15"/>
          <w:szCs w:val="15"/>
        </w:rPr>
        <w:t>匹配现网电信机房条件，最小化对机房改造的需求；</w:t>
      </w:r>
    </w:p>
    <w:p w:rsidR="00963661" w:rsidRPr="00516A93" w:rsidRDefault="00963661" w:rsidP="00963661">
      <w:pPr>
        <w:pStyle w:val="a6"/>
        <w:numPr>
          <w:ilvl w:val="2"/>
          <w:numId w:val="2"/>
        </w:numPr>
        <w:ind w:firstLineChars="0"/>
        <w:rPr>
          <w:rFonts w:asciiTheme="minorEastAsia" w:hAnsiTheme="minorEastAsia"/>
          <w:sz w:val="15"/>
          <w:szCs w:val="15"/>
        </w:rPr>
      </w:pPr>
      <w:r w:rsidRPr="00516A93">
        <w:rPr>
          <w:rFonts w:asciiTheme="minorEastAsia" w:hAnsiTheme="minorEastAsia" w:hint="eastAsia"/>
          <w:sz w:val="15"/>
          <w:szCs w:val="15"/>
        </w:rPr>
        <w:t>合适的物理形态，包括机箱高度（</w:t>
      </w:r>
      <w:r w:rsidRPr="00516A93">
        <w:rPr>
          <w:rFonts w:asciiTheme="minorEastAsia" w:hAnsiTheme="minorEastAsia"/>
          <w:sz w:val="15"/>
          <w:szCs w:val="15"/>
        </w:rPr>
        <w:t>3-4U</w:t>
      </w:r>
      <w:r w:rsidRPr="00516A93">
        <w:rPr>
          <w:rFonts w:asciiTheme="minorEastAsia" w:hAnsiTheme="minorEastAsia" w:hint="eastAsia"/>
          <w:sz w:val="15"/>
          <w:szCs w:val="15"/>
        </w:rPr>
        <w:t>，太高会带来起步重量和较大成本，太低会降低公共部件共享收益），机箱深度（支持 800mm 机柜的安装）， 前维护方式（提供更好的运维体验）</w:t>
      </w:r>
    </w:p>
    <w:p w:rsidR="00963661" w:rsidRPr="00516A93" w:rsidRDefault="00963661" w:rsidP="00963661">
      <w:pPr>
        <w:pStyle w:val="3"/>
        <w:numPr>
          <w:ilvl w:val="2"/>
          <w:numId w:val="7"/>
        </w:numPr>
        <w:rPr>
          <w:rFonts w:asciiTheme="minorEastAsia" w:hAnsiTheme="minorEastAsia"/>
          <w:sz w:val="15"/>
          <w:szCs w:val="15"/>
        </w:rPr>
      </w:pPr>
      <w:r w:rsidRPr="00516A93">
        <w:rPr>
          <w:rFonts w:asciiTheme="minorEastAsia" w:hAnsiTheme="minorEastAsia"/>
          <w:sz w:val="15"/>
          <w:szCs w:val="15"/>
        </w:rPr>
        <w:t>虚拟化层架构</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VIM 通常指管理虚拟资源的平台，管理一个域下的 NFVI。数据中心分层架构中的每个边缘数据中心、本地数据中心和区域数据中心对应一个 NFVI，都由一个 VIM 来管理。</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边缘计算低时延、高速率转发的业务特性要求虚拟化层具备硬件加速能力,与之对应， VIM 要提供统一的接口，适配不同形态的加速设备，将加速器进行抽象，使之同计算、存储、网络一样进行虚拟化管理，并以逻辑加速资源的方式呈现，统一提供全面的加速服务。</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边缘云管理平台的功能包括云资源管理、运维管理、边缘云服务管理以及能力开放。云资源管理连接器（适配层）以插件、 Agent 方式接入边缘数据中心的 VIM（Openstack、 K8S），构建一个地理上分布、 逻辑上统一的云资源池（计算资源、网络资源、存储资源、加速资源），实现异构资源的统一纳管和调度。运维管理实现资源的统一监控、告警、性能、日志管理。</w:t>
      </w:r>
    </w:p>
    <w:p w:rsidR="00963661" w:rsidRPr="00516A93" w:rsidRDefault="00963661" w:rsidP="00963661">
      <w:pPr>
        <w:jc w:val="center"/>
        <w:rPr>
          <w:rFonts w:asciiTheme="minorEastAsia" w:hAnsiTheme="minorEastAsia"/>
          <w:sz w:val="15"/>
          <w:szCs w:val="15"/>
        </w:rPr>
      </w:pPr>
      <w:r w:rsidRPr="00516A93">
        <w:rPr>
          <w:rFonts w:asciiTheme="minorEastAsia" w:hAnsiTheme="minorEastAsia" w:hint="eastAsia"/>
          <w:noProof/>
          <w:sz w:val="15"/>
          <w:szCs w:val="15"/>
        </w:rPr>
        <w:lastRenderedPageBreak/>
        <w:drawing>
          <wp:inline distT="0" distB="0" distL="0" distR="0">
            <wp:extent cx="3072168" cy="2129059"/>
            <wp:effectExtent l="19050" t="0" r="0" b="0"/>
            <wp:docPr id="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srcRect/>
                    <a:stretch>
                      <a:fillRect/>
                    </a:stretch>
                  </pic:blipFill>
                  <pic:spPr bwMode="auto">
                    <a:xfrm>
                      <a:off x="0" y="0"/>
                      <a:ext cx="3072499" cy="2129289"/>
                    </a:xfrm>
                    <a:prstGeom prst="rect">
                      <a:avLst/>
                    </a:prstGeom>
                    <a:noFill/>
                    <a:ln w="9525">
                      <a:noFill/>
                      <a:miter lim="800000"/>
                      <a:headEnd/>
                      <a:tailEnd/>
                    </a:ln>
                  </pic:spPr>
                </pic:pic>
              </a:graphicData>
            </a:graphic>
          </wp:inline>
        </w:drawing>
      </w:r>
    </w:p>
    <w:p w:rsidR="00963661" w:rsidRPr="00516A93" w:rsidRDefault="00963661" w:rsidP="00963661">
      <w:pPr>
        <w:jc w:val="center"/>
        <w:rPr>
          <w:rFonts w:asciiTheme="minorEastAsia" w:hAnsiTheme="minorEastAsia"/>
          <w:sz w:val="15"/>
          <w:szCs w:val="15"/>
        </w:rPr>
      </w:pPr>
    </w:p>
    <w:p w:rsidR="00963661" w:rsidRPr="00516A93" w:rsidRDefault="00963661" w:rsidP="00963661">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MEC应用平台层</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由 MEC的虚拟化管理和应用平台功能组件组成。 其中，MEC虚拟化管理采用以基础设施作为服务（infrastructure as a service，IaaS）的思想，为应用层提供一个灵活高效、多个应用独立运行的平台环境。 MEC应用平台功能组件主要包括数据分流、无线网络信息管 理、网络自组织（self-organizing network，SON）管理、用户/网络大数据分析、网络加速以及业务注册等功能，并通过开放的 API 向上层应用开放。</w:t>
      </w:r>
    </w:p>
    <w:p w:rsidR="00963661" w:rsidRPr="00516A93" w:rsidRDefault="00963661" w:rsidP="00963661">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MEC应用层</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基于网络功能虚拟化VM应用架构， 将MEC应用平台功能组件进一步组合封装成虚拟的应用（本地分流、无线缓存、增强现实、业务优化、定位等应用），并通过标准的接口开放给第三方业务应用或软件开发商，实现无线网络能力的开放与调用。</w:t>
      </w:r>
    </w:p>
    <w:p w:rsidR="00963661" w:rsidRPr="00516A93" w:rsidRDefault="00963661" w:rsidP="00963661">
      <w:pPr>
        <w:pStyle w:val="3"/>
        <w:numPr>
          <w:ilvl w:val="2"/>
          <w:numId w:val="7"/>
        </w:numPr>
        <w:rPr>
          <w:rFonts w:asciiTheme="minorEastAsia" w:hAnsiTheme="minorEastAsia"/>
          <w:sz w:val="15"/>
          <w:szCs w:val="15"/>
        </w:rPr>
      </w:pPr>
      <w:r w:rsidRPr="00516A93">
        <w:rPr>
          <w:rFonts w:asciiTheme="minorEastAsia" w:hAnsiTheme="minorEastAsia"/>
          <w:sz w:val="15"/>
          <w:szCs w:val="15"/>
        </w:rPr>
        <w:t>业务编排</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MANO 管理包括：</w:t>
      </w: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 NFVO</w:t>
      </w:r>
      <w:r w:rsidRPr="00516A93">
        <w:rPr>
          <w:rFonts w:asciiTheme="minorEastAsia" w:hAnsiTheme="minorEastAsia" w:hint="eastAsia"/>
          <w:sz w:val="15"/>
          <w:szCs w:val="15"/>
        </w:rPr>
        <w:t>：</w:t>
      </w:r>
      <w:r w:rsidRPr="00516A93">
        <w:rPr>
          <w:rFonts w:asciiTheme="minorEastAsia" w:hAnsiTheme="minorEastAsia"/>
          <w:sz w:val="15"/>
          <w:szCs w:val="15"/>
        </w:rPr>
        <w:t xml:space="preserve"> </w:t>
      </w:r>
      <w:r w:rsidRPr="00516A93">
        <w:rPr>
          <w:rFonts w:asciiTheme="minorEastAsia" w:hAnsiTheme="minorEastAsia" w:hint="eastAsia"/>
          <w:sz w:val="15"/>
          <w:szCs w:val="15"/>
        </w:rPr>
        <w:t>基于统一云管平台的授权，</w:t>
      </w:r>
      <w:r w:rsidRPr="00516A93">
        <w:rPr>
          <w:rFonts w:asciiTheme="minorEastAsia" w:hAnsiTheme="minorEastAsia"/>
          <w:sz w:val="15"/>
          <w:szCs w:val="15"/>
        </w:rPr>
        <w:t xml:space="preserve"> </w:t>
      </w:r>
      <w:r w:rsidRPr="00516A93">
        <w:rPr>
          <w:rFonts w:asciiTheme="minorEastAsia" w:hAnsiTheme="minorEastAsia" w:hint="eastAsia"/>
          <w:sz w:val="15"/>
          <w:szCs w:val="15"/>
        </w:rPr>
        <w:t>对授权的资源进行统一管理和编排，完成资源及业务的定义、协同调度及生命期管理，使能业务快速上线。对于跨区域的业务由集团 NFVO 负责编排；</w:t>
      </w: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 VNFM</w:t>
      </w:r>
      <w:r w:rsidRPr="00516A93">
        <w:rPr>
          <w:rFonts w:asciiTheme="minorEastAsia" w:hAnsiTheme="minorEastAsia" w:hint="eastAsia"/>
          <w:sz w:val="15"/>
          <w:szCs w:val="15"/>
        </w:rPr>
        <w:t>：负责</w:t>
      </w:r>
      <w:r w:rsidRPr="00516A93">
        <w:rPr>
          <w:rFonts w:asciiTheme="minorEastAsia" w:hAnsiTheme="minorEastAsia"/>
          <w:sz w:val="15"/>
          <w:szCs w:val="15"/>
        </w:rPr>
        <w:t xml:space="preserve"> VNF </w:t>
      </w:r>
      <w:r w:rsidRPr="00516A93">
        <w:rPr>
          <w:rFonts w:asciiTheme="minorEastAsia" w:hAnsiTheme="minorEastAsia" w:hint="eastAsia"/>
          <w:sz w:val="15"/>
          <w:szCs w:val="15"/>
        </w:rPr>
        <w:t>网元的生命周期管理，包括</w:t>
      </w:r>
      <w:r w:rsidRPr="00516A93">
        <w:rPr>
          <w:rFonts w:asciiTheme="minorEastAsia" w:hAnsiTheme="minorEastAsia"/>
          <w:sz w:val="15"/>
          <w:szCs w:val="15"/>
        </w:rPr>
        <w:t xml:space="preserve"> VNF </w:t>
      </w:r>
      <w:r w:rsidRPr="00516A93">
        <w:rPr>
          <w:rFonts w:asciiTheme="minorEastAsia" w:hAnsiTheme="minorEastAsia" w:hint="eastAsia"/>
          <w:sz w:val="15"/>
          <w:szCs w:val="15"/>
        </w:rPr>
        <w:t>网元的创建、修改、删除、弹性扩缩容等。</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对于传统的 MANO，只能管理满足 ETSI-NFV 规范的 VNF。而在 Edge-Cloud边缘业务平台上，不仅可以部署 VNF，还需要部署第三方的边缘应用（Edge-APP），因此还需要对 Edge-APP 进行编排管理。 Edge-APP 的应用需求分两类：</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1) 应用程序包的需求</w:t>
      </w: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 xml:space="preserve"> </w:t>
      </w:r>
      <w:r w:rsidRPr="00516A93">
        <w:rPr>
          <w:rFonts w:asciiTheme="minorEastAsia" w:hAnsiTheme="minorEastAsia" w:hint="eastAsia"/>
          <w:sz w:val="15"/>
          <w:szCs w:val="15"/>
        </w:rPr>
        <w:t xml:space="preserve"> 包含应用提供商提供的软件镜像（或者镜像链接）、镜像的格式（如虚机，容器）、应用描述（应用所依赖的或偏爱的需求和规则）、提供商签名（签名的摘要和公钥应该和相应的证书一起包含在内）；</w:t>
      </w:r>
      <w:r w:rsidRPr="00516A93">
        <w:rPr>
          <w:rFonts w:asciiTheme="minorEastAsia" w:hAnsiTheme="minorEastAsia"/>
          <w:sz w:val="15"/>
          <w:szCs w:val="15"/>
        </w:rPr>
        <w:t xml:space="preserve"> </w:t>
      </w:r>
      <w:r w:rsidRPr="00516A93">
        <w:rPr>
          <w:rFonts w:asciiTheme="minorEastAsia" w:hAnsiTheme="minorEastAsia" w:hint="eastAsia"/>
          <w:sz w:val="15"/>
          <w:szCs w:val="15"/>
        </w:rPr>
        <w:t>应用程序包中的文件可以单独签名，对于每个签名文件，相应的公钥、算法和证书应被存储在应用程序包中一个众所周知的位置。</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2) 应用描述的需求</w:t>
      </w: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 xml:space="preserve"> </w:t>
      </w:r>
      <w:r w:rsidRPr="00516A93">
        <w:rPr>
          <w:rFonts w:asciiTheme="minorEastAsia" w:hAnsiTheme="minorEastAsia" w:hint="eastAsia"/>
          <w:sz w:val="15"/>
          <w:szCs w:val="15"/>
        </w:rPr>
        <w:t xml:space="preserve"> 包含应用所需的最小计算资源（如虚机的数量，特征，功能等）、</w:t>
      </w:r>
      <w:r w:rsidRPr="00516A93">
        <w:rPr>
          <w:rFonts w:asciiTheme="minorEastAsia" w:hAnsiTheme="minorEastAsia"/>
          <w:sz w:val="15"/>
          <w:szCs w:val="15"/>
        </w:rPr>
        <w:t xml:space="preserve"> </w:t>
      </w:r>
      <w:r w:rsidRPr="00516A93">
        <w:rPr>
          <w:rFonts w:asciiTheme="minorEastAsia" w:hAnsiTheme="minorEastAsia" w:hint="eastAsia"/>
          <w:sz w:val="15"/>
          <w:szCs w:val="15"/>
        </w:rPr>
        <w:t>虚拟存储资源、虚拟网络资源；包含应用运行所依赖的（附加）</w:t>
      </w:r>
      <w:r w:rsidRPr="00516A93">
        <w:rPr>
          <w:rFonts w:asciiTheme="minorEastAsia" w:hAnsiTheme="minorEastAsia"/>
          <w:sz w:val="15"/>
          <w:szCs w:val="15"/>
        </w:rPr>
        <w:t xml:space="preserve"> </w:t>
      </w:r>
      <w:r w:rsidRPr="00516A93">
        <w:rPr>
          <w:rFonts w:asciiTheme="minorEastAsia" w:hAnsiTheme="minorEastAsia" w:hint="eastAsia"/>
          <w:sz w:val="15"/>
          <w:szCs w:val="15"/>
        </w:rPr>
        <w:t>服务列表、（附加）特性列表；支持</w:t>
      </w:r>
      <w:r w:rsidRPr="00516A93">
        <w:rPr>
          <w:rFonts w:asciiTheme="minorEastAsia" w:hAnsiTheme="minorEastAsia"/>
          <w:sz w:val="15"/>
          <w:szCs w:val="15"/>
        </w:rPr>
        <w:t xml:space="preserve"> Traffic Rules</w:t>
      </w:r>
      <w:r w:rsidRPr="00516A93">
        <w:rPr>
          <w:rFonts w:asciiTheme="minorEastAsia" w:hAnsiTheme="minorEastAsia" w:hint="eastAsia"/>
          <w:sz w:val="15"/>
          <w:szCs w:val="15"/>
        </w:rPr>
        <w:t>、</w:t>
      </w:r>
      <w:r w:rsidRPr="00516A93">
        <w:rPr>
          <w:rFonts w:asciiTheme="minorEastAsia" w:hAnsiTheme="minorEastAsia"/>
          <w:sz w:val="15"/>
          <w:szCs w:val="15"/>
        </w:rPr>
        <w:t xml:space="preserve"> DNS Rules </w:t>
      </w:r>
      <w:r w:rsidRPr="00516A93">
        <w:rPr>
          <w:rFonts w:asciiTheme="minorEastAsia" w:hAnsiTheme="minorEastAsia" w:hint="eastAsia"/>
          <w:sz w:val="15"/>
          <w:szCs w:val="15"/>
        </w:rPr>
        <w:t>信息描述，</w:t>
      </w:r>
      <w:r w:rsidRPr="00516A93">
        <w:rPr>
          <w:rFonts w:asciiTheme="minorEastAsia" w:hAnsiTheme="minorEastAsia"/>
          <w:sz w:val="15"/>
          <w:szCs w:val="15"/>
        </w:rPr>
        <w:t xml:space="preserve"> </w:t>
      </w:r>
      <w:r w:rsidRPr="00516A93">
        <w:rPr>
          <w:rFonts w:asciiTheme="minorEastAsia" w:hAnsiTheme="minorEastAsia" w:hint="eastAsia"/>
          <w:sz w:val="15"/>
          <w:szCs w:val="15"/>
        </w:rPr>
        <w:t>及</w:t>
      </w:r>
      <w:r w:rsidRPr="00516A93">
        <w:rPr>
          <w:rFonts w:asciiTheme="minorEastAsia" w:hAnsiTheme="minorEastAsia"/>
          <w:sz w:val="15"/>
          <w:szCs w:val="15"/>
        </w:rPr>
        <w:t xml:space="preserve"> Edge-APP </w:t>
      </w:r>
      <w:r w:rsidRPr="00516A93">
        <w:rPr>
          <w:rFonts w:asciiTheme="minorEastAsia" w:hAnsiTheme="minorEastAsia" w:hint="eastAsia"/>
          <w:sz w:val="15"/>
          <w:szCs w:val="15"/>
        </w:rPr>
        <w:t>要求的时延描述。</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上述计算、存储、网络资源需求和 VNF 需求保持一致，传统的 MANO 能够解析和处理。而对于时延要求、 Traffic Rules 描述、 DNS Rules 描述等需求，传统的 MANO 不能够进行解析和处理。基于上述对第三方 Edge-APP 特殊需求的考虑， 中国联通对传统的 MANO 管理域进行扩展，最终实现对边缘业务平台以及Edge-APP 的管理。</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lastRenderedPageBreak/>
        <w:tab/>
        <w:t>如图 3.6 所示， 在 NFVO 和 VNFM 的基础之上， 扩展新增 MEP-O 和 MEPM 两个逻辑功能模块。</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r>
      <w:r w:rsidRPr="00516A93">
        <w:rPr>
          <w:rFonts w:asciiTheme="minorEastAsia" w:hAnsiTheme="minorEastAsia"/>
          <w:sz w:val="15"/>
          <w:szCs w:val="15"/>
        </w:rPr>
        <w:t>MEP-O</w:t>
      </w:r>
      <w:r w:rsidRPr="00516A93">
        <w:rPr>
          <w:rFonts w:asciiTheme="minorEastAsia" w:hAnsiTheme="minorEastAsia" w:hint="eastAsia"/>
          <w:sz w:val="15"/>
          <w:szCs w:val="15"/>
        </w:rPr>
        <w:t>：与</w:t>
      </w:r>
      <w:r w:rsidRPr="00516A93">
        <w:rPr>
          <w:rFonts w:asciiTheme="minorEastAsia" w:hAnsiTheme="minorEastAsia"/>
          <w:sz w:val="15"/>
          <w:szCs w:val="15"/>
        </w:rPr>
        <w:t xml:space="preserve"> NFVO </w:t>
      </w:r>
      <w:r w:rsidRPr="00516A93">
        <w:rPr>
          <w:rFonts w:asciiTheme="minorEastAsia" w:hAnsiTheme="minorEastAsia" w:hint="eastAsia"/>
          <w:sz w:val="15"/>
          <w:szCs w:val="15"/>
        </w:rPr>
        <w:t>共同协作，完成版本包的管理（如版本包的加载、查询、使能、禁止和删除），以及对应用的生命期进行辅助管理。 MEP-O 支持对Edge-APP 相关描述的解析，对 Edge-APP 特性的描述直接进行处理，例如选择合适的边缘平台，对 MEP-M 进行特性配置等；而对于共性的描述，和 NFVO交互，使用 NFVO 进行资源编排，以及对一组 Edge-APP 程序进行 NFV 网络服务编排；</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r>
      <w:r w:rsidRPr="00516A93">
        <w:rPr>
          <w:rFonts w:asciiTheme="minorEastAsia" w:hAnsiTheme="minorEastAsia"/>
          <w:sz w:val="15"/>
          <w:szCs w:val="15"/>
        </w:rPr>
        <w:t>MEP-M</w:t>
      </w:r>
      <w:r w:rsidRPr="00516A93">
        <w:rPr>
          <w:rFonts w:asciiTheme="minorEastAsia" w:hAnsiTheme="minorEastAsia" w:hint="eastAsia"/>
          <w:sz w:val="15"/>
          <w:szCs w:val="15"/>
        </w:rPr>
        <w:t>：</w:t>
      </w:r>
      <w:r w:rsidRPr="00516A93">
        <w:rPr>
          <w:rFonts w:asciiTheme="minorEastAsia" w:hAnsiTheme="minorEastAsia"/>
          <w:sz w:val="15"/>
          <w:szCs w:val="15"/>
        </w:rPr>
        <w:t xml:space="preserve"> </w:t>
      </w:r>
      <w:r w:rsidRPr="00516A93">
        <w:rPr>
          <w:rFonts w:asciiTheme="minorEastAsia" w:hAnsiTheme="minorEastAsia" w:hint="eastAsia"/>
          <w:sz w:val="15"/>
          <w:szCs w:val="15"/>
        </w:rPr>
        <w:t>实现对边缘业务平台的网元管理、</w:t>
      </w:r>
      <w:r w:rsidRPr="00516A93">
        <w:rPr>
          <w:rFonts w:asciiTheme="minorEastAsia" w:hAnsiTheme="minorEastAsia"/>
          <w:sz w:val="15"/>
          <w:szCs w:val="15"/>
        </w:rPr>
        <w:t xml:space="preserve"> Edge-APP </w:t>
      </w:r>
      <w:r w:rsidRPr="00516A93">
        <w:rPr>
          <w:rFonts w:asciiTheme="minorEastAsia" w:hAnsiTheme="minorEastAsia" w:hint="eastAsia"/>
          <w:sz w:val="15"/>
          <w:szCs w:val="15"/>
        </w:rPr>
        <w:t>规则和需求管理（例如 Traffic Rules、 DNS Rules）和 Edge-APP 的生命周期管理。</w:t>
      </w:r>
    </w:p>
    <w:p w:rsidR="00963661" w:rsidRPr="00516A93" w:rsidRDefault="00963661" w:rsidP="00963661">
      <w:pPr>
        <w:jc w:val="center"/>
        <w:rPr>
          <w:rFonts w:asciiTheme="minorEastAsia" w:hAnsiTheme="minorEastAsia"/>
          <w:sz w:val="15"/>
          <w:szCs w:val="15"/>
        </w:rPr>
      </w:pPr>
      <w:r w:rsidRPr="00516A93">
        <w:rPr>
          <w:rFonts w:asciiTheme="minorEastAsia" w:hAnsiTheme="minorEastAsia" w:hint="eastAsia"/>
          <w:noProof/>
          <w:sz w:val="15"/>
          <w:szCs w:val="15"/>
        </w:rPr>
        <w:drawing>
          <wp:inline distT="0" distB="0" distL="0" distR="0">
            <wp:extent cx="3417743" cy="2763671"/>
            <wp:effectExtent l="19050" t="0" r="0" b="0"/>
            <wp:docPr id="4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cstate="print"/>
                    <a:srcRect/>
                    <a:stretch>
                      <a:fillRect/>
                    </a:stretch>
                  </pic:blipFill>
                  <pic:spPr bwMode="auto">
                    <a:xfrm>
                      <a:off x="0" y="0"/>
                      <a:ext cx="3419546" cy="2765129"/>
                    </a:xfrm>
                    <a:prstGeom prst="rect">
                      <a:avLst/>
                    </a:prstGeom>
                    <a:noFill/>
                    <a:ln w="9525">
                      <a:noFill/>
                      <a:miter lim="800000"/>
                      <a:headEnd/>
                      <a:tailEnd/>
                    </a:ln>
                  </pic:spPr>
                </pic:pic>
              </a:graphicData>
            </a:graphic>
          </wp:inline>
        </w:drawing>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此外， ETSI GS IFA 009 定义 NFVO 包含两个功能模块， RO 负责跨多个 VIM的 NFVI 资源编排， NSO 负责 NS 的 LCM。</w:t>
      </w:r>
    </w:p>
    <w:p w:rsidR="004B0400" w:rsidRPr="00516A93" w:rsidRDefault="004B0400"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5G MEC融合架构</w:t>
      </w:r>
    </w:p>
    <w:p w:rsidR="00963661" w:rsidRPr="00516A93" w:rsidRDefault="00EF4298" w:rsidP="00963661">
      <w:pPr>
        <w:rPr>
          <w:rFonts w:asciiTheme="minorEastAsia" w:hAnsiTheme="minorEastAsia"/>
          <w:sz w:val="15"/>
          <w:szCs w:val="15"/>
        </w:rPr>
      </w:pPr>
      <w:r w:rsidRPr="00516A93">
        <w:rPr>
          <w:rFonts w:asciiTheme="minorEastAsia" w:hAnsiTheme="minorEastAsia" w:hint="eastAsia"/>
          <w:sz w:val="15"/>
          <w:szCs w:val="15"/>
        </w:rPr>
        <w:t>《5G+MEC融合架构及部署策略》</w:t>
      </w:r>
    </w:p>
    <w:p w:rsidR="005C7EAB" w:rsidRPr="00516A93" w:rsidRDefault="005C7EAB" w:rsidP="00963661">
      <w:pPr>
        <w:rPr>
          <w:rFonts w:asciiTheme="minorEastAsia" w:hAnsiTheme="minorEastAsia"/>
          <w:sz w:val="15"/>
          <w:szCs w:val="15"/>
        </w:rPr>
      </w:pPr>
      <w:r w:rsidRPr="00516A93">
        <w:rPr>
          <w:rFonts w:asciiTheme="minorEastAsia" w:hAnsiTheme="minorEastAsia"/>
          <w:noProof/>
          <w:sz w:val="15"/>
          <w:szCs w:val="15"/>
        </w:rPr>
        <w:drawing>
          <wp:inline distT="0" distB="0" distL="0" distR="0">
            <wp:extent cx="5267325" cy="2344417"/>
            <wp:effectExtent l="0" t="0" r="0" b="0"/>
            <wp:docPr id="14" name="Drawing 13" descr="B72FF876F4944FD5BC7B87707393FB56.jpeg"/>
            <wp:cNvGraphicFramePr/>
            <a:graphic xmlns:a="http://schemas.openxmlformats.org/drawingml/2006/main">
              <a:graphicData uri="http://schemas.openxmlformats.org/drawingml/2006/picture">
                <pic:pic xmlns:pic="http://schemas.openxmlformats.org/drawingml/2006/picture">
                  <pic:nvPicPr>
                    <pic:cNvPr id="0" name="Picture 13" descr="B72FF876F4944FD5BC7B87707393FB56.jpeg"/>
                    <pic:cNvPicPr>
                      <a:picLocks noChangeAspect="1"/>
                    </pic:cNvPicPr>
                  </pic:nvPicPr>
                  <pic:blipFill>
                    <a:blip r:embed="rId55" cstate="print"/>
                    <a:stretch>
                      <a:fillRect/>
                    </a:stretch>
                  </pic:blipFill>
                  <pic:spPr>
                    <a:xfrm>
                      <a:off x="0" y="0"/>
                      <a:ext cx="5267325" cy="2344417"/>
                    </a:xfrm>
                    <a:prstGeom prst="rect">
                      <a:avLst/>
                    </a:prstGeom>
                  </pic:spPr>
                </pic:pic>
              </a:graphicData>
            </a:graphic>
          </wp:inline>
        </w:drawing>
      </w:r>
    </w:p>
    <w:p w:rsidR="005C7EAB" w:rsidRPr="00516A93" w:rsidRDefault="005C7EAB" w:rsidP="00963661">
      <w:pPr>
        <w:rPr>
          <w:rFonts w:asciiTheme="minorEastAsia" w:hAnsiTheme="minorEastAsia"/>
          <w:sz w:val="15"/>
          <w:szCs w:val="15"/>
        </w:rPr>
      </w:pPr>
      <w:r w:rsidRPr="00516A93">
        <w:rPr>
          <w:rFonts w:asciiTheme="minorEastAsia" w:hAnsiTheme="minorEastAsia"/>
          <w:noProof/>
          <w:sz w:val="15"/>
          <w:szCs w:val="15"/>
        </w:rPr>
        <w:lastRenderedPageBreak/>
        <w:drawing>
          <wp:inline distT="0" distB="0" distL="0" distR="0">
            <wp:extent cx="5267325" cy="2403648"/>
            <wp:effectExtent l="0" t="0" r="0" b="0"/>
            <wp:docPr id="21" name="Drawing 20" descr="F5A48CD6F0EC4603889F2563DBB40CAB.jpeg"/>
            <wp:cNvGraphicFramePr/>
            <a:graphic xmlns:a="http://schemas.openxmlformats.org/drawingml/2006/main">
              <a:graphicData uri="http://schemas.openxmlformats.org/drawingml/2006/picture">
                <pic:pic xmlns:pic="http://schemas.openxmlformats.org/drawingml/2006/picture">
                  <pic:nvPicPr>
                    <pic:cNvPr id="0" name="Picture 20" descr="F5A48CD6F0EC4603889F2563DBB40CAB.jpeg"/>
                    <pic:cNvPicPr>
                      <a:picLocks noChangeAspect="1"/>
                    </pic:cNvPicPr>
                  </pic:nvPicPr>
                  <pic:blipFill>
                    <a:blip r:embed="rId56" cstate="print"/>
                    <a:stretch>
                      <a:fillRect/>
                    </a:stretch>
                  </pic:blipFill>
                  <pic:spPr>
                    <a:xfrm>
                      <a:off x="0" y="0"/>
                      <a:ext cx="5267325" cy="2403648"/>
                    </a:xfrm>
                    <a:prstGeom prst="rect">
                      <a:avLst/>
                    </a:prstGeom>
                  </pic:spPr>
                </pic:pic>
              </a:graphicData>
            </a:graphic>
          </wp:inline>
        </w:drawing>
      </w:r>
    </w:p>
    <w:p w:rsidR="00AF034D" w:rsidRPr="00516A93" w:rsidRDefault="00AF034D" w:rsidP="00963661">
      <w:pPr>
        <w:rPr>
          <w:rFonts w:asciiTheme="minorEastAsia" w:hAnsiTheme="minorEastAsia"/>
          <w:sz w:val="15"/>
          <w:szCs w:val="15"/>
        </w:rPr>
      </w:pPr>
      <w:r w:rsidRPr="00516A93">
        <w:rPr>
          <w:rFonts w:asciiTheme="minorEastAsia" w:hAnsiTheme="minorEastAsia"/>
          <w:noProof/>
          <w:sz w:val="15"/>
          <w:szCs w:val="15"/>
        </w:rPr>
        <w:drawing>
          <wp:inline distT="0" distB="0" distL="0" distR="0">
            <wp:extent cx="5267325" cy="1155700"/>
            <wp:effectExtent l="0" t="0" r="0" b="0"/>
            <wp:docPr id="27" name="Drawing 26" descr="2FC0CBC80F024E0AAFC82E7946A54B9C.jpeg"/>
            <wp:cNvGraphicFramePr/>
            <a:graphic xmlns:a="http://schemas.openxmlformats.org/drawingml/2006/main">
              <a:graphicData uri="http://schemas.openxmlformats.org/drawingml/2006/picture">
                <pic:pic xmlns:pic="http://schemas.openxmlformats.org/drawingml/2006/picture">
                  <pic:nvPicPr>
                    <pic:cNvPr id="0" name="Picture 26" descr="2FC0CBC80F024E0AAFC82E7946A54B9C.jpeg"/>
                    <pic:cNvPicPr>
                      <a:picLocks noChangeAspect="1"/>
                    </pic:cNvPicPr>
                  </pic:nvPicPr>
                  <pic:blipFill>
                    <a:blip r:embed="rId57" cstate="print"/>
                    <a:stretch>
                      <a:fillRect/>
                    </a:stretch>
                  </pic:blipFill>
                  <pic:spPr>
                    <a:xfrm>
                      <a:off x="0" y="0"/>
                      <a:ext cx="5267325" cy="1155700"/>
                    </a:xfrm>
                    <a:prstGeom prst="rect">
                      <a:avLst/>
                    </a:prstGeom>
                  </pic:spPr>
                </pic:pic>
              </a:graphicData>
            </a:graphic>
          </wp:inline>
        </w:drawing>
      </w:r>
    </w:p>
    <w:p w:rsidR="00A406FA" w:rsidRPr="00516A93" w:rsidRDefault="00A406FA" w:rsidP="00963661">
      <w:pPr>
        <w:rPr>
          <w:rFonts w:asciiTheme="minorEastAsia" w:hAnsiTheme="minorEastAsia"/>
          <w:sz w:val="15"/>
          <w:szCs w:val="15"/>
        </w:rPr>
      </w:pPr>
      <w:r w:rsidRPr="00516A93">
        <w:rPr>
          <w:rFonts w:asciiTheme="minorEastAsia" w:hAnsiTheme="minorEastAsia"/>
          <w:noProof/>
          <w:sz w:val="15"/>
          <w:szCs w:val="15"/>
        </w:rPr>
        <w:drawing>
          <wp:inline distT="0" distB="0" distL="0" distR="0">
            <wp:extent cx="5267325" cy="1286035"/>
            <wp:effectExtent l="0" t="0" r="0" b="0"/>
            <wp:docPr id="30" name="Drawing 29" descr="AE192DF3F9E943918033DAE3A328C01C.jpeg"/>
            <wp:cNvGraphicFramePr/>
            <a:graphic xmlns:a="http://schemas.openxmlformats.org/drawingml/2006/main">
              <a:graphicData uri="http://schemas.openxmlformats.org/drawingml/2006/picture">
                <pic:pic xmlns:pic="http://schemas.openxmlformats.org/drawingml/2006/picture">
                  <pic:nvPicPr>
                    <pic:cNvPr id="0" name="Picture 29" descr="AE192DF3F9E943918033DAE3A328C01C.jpeg"/>
                    <pic:cNvPicPr>
                      <a:picLocks noChangeAspect="1"/>
                    </pic:cNvPicPr>
                  </pic:nvPicPr>
                  <pic:blipFill>
                    <a:blip r:embed="rId58" cstate="print"/>
                    <a:stretch>
                      <a:fillRect/>
                    </a:stretch>
                  </pic:blipFill>
                  <pic:spPr>
                    <a:xfrm>
                      <a:off x="0" y="0"/>
                      <a:ext cx="5267325" cy="1286035"/>
                    </a:xfrm>
                    <a:prstGeom prst="rect">
                      <a:avLst/>
                    </a:prstGeom>
                  </pic:spPr>
                </pic:pic>
              </a:graphicData>
            </a:graphic>
          </wp:inline>
        </w:drawing>
      </w:r>
    </w:p>
    <w:p w:rsidR="00963661" w:rsidRPr="00516A93" w:rsidRDefault="00963661" w:rsidP="004B0400">
      <w:pPr>
        <w:pStyle w:val="2"/>
        <w:numPr>
          <w:ilvl w:val="1"/>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lastRenderedPageBreak/>
        <w:t>接口描述</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noProof/>
          <w:sz w:val="15"/>
          <w:szCs w:val="15"/>
        </w:rPr>
        <w:drawing>
          <wp:inline distT="0" distB="0" distL="0" distR="0">
            <wp:extent cx="5274310" cy="3599339"/>
            <wp:effectExtent l="19050" t="0" r="2540" b="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srcRect/>
                    <a:stretch>
                      <a:fillRect/>
                    </a:stretch>
                  </pic:blipFill>
                  <pic:spPr bwMode="auto">
                    <a:xfrm>
                      <a:off x="0" y="0"/>
                      <a:ext cx="5274310" cy="3599339"/>
                    </a:xfrm>
                    <a:prstGeom prst="rect">
                      <a:avLst/>
                    </a:prstGeom>
                    <a:noFill/>
                    <a:ln w="9525">
                      <a:noFill/>
                      <a:miter lim="800000"/>
                      <a:headEnd/>
                      <a:tailEnd/>
                    </a:ln>
                  </pic:spPr>
                </pic:pic>
              </a:graphicData>
            </a:graphic>
          </wp:inline>
        </w:drawing>
      </w: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平台网络信息接口</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在移动网络中引入边缘计算服务器会相应引入新的硬件及软件接口，如果边缘计算平台部署在无线节点侧，eNodeB和边缘计算服务器之间需要引入新接口进行数据的分流处理和必要的信息传送。同时，边缘计算平台也需要向第三方MEC应用提供相应的API接口以便其完成边缘应用业务的部署。目前，标准中主要讨论了以下几种典型的网络信息应用接口。</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a）无线网络信息服务接口。无线网络信息接口能够提供最新的无线网络相关信息给移动边缘应用及平台，包括用户面的测量和统计信息，关联到服务器平台的基站中的UE的信息等，这些信息的粒度可以是小区级、UE级、QCI级以及快照等，例如小区改变的指示、无线接入承载建立指示、承载修改指示、承载释放指示、UE测量报告指示、测量时间提前量指示、载波聚合重配置指示等。</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b）位置信息服务接口。位置信息服务接口主要提供小区的ID和地理信息，例如提供特定UE或所有UE的位置信息，或一个位置区域内的所有UE列表，以及与移动边缘平台关联的所有基站的位置信息等。</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c）带宽管理服务接口。带宽管理服务接口负责为移动边缘应用分配带宽，并确定路由到相关移动边缘应用的特定业务流的优先级。</w:t>
      </w:r>
    </w:p>
    <w:p w:rsidR="00963661" w:rsidRPr="00516A93" w:rsidRDefault="00963661" w:rsidP="00963661">
      <w:pPr>
        <w:rPr>
          <w:rFonts w:asciiTheme="minorEastAsia" w:hAnsiTheme="minorEastAsia"/>
          <w:sz w:val="15"/>
          <w:szCs w:val="15"/>
        </w:rPr>
      </w:pP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平台第三方应用接口</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标准上目前已经讨论了边缘计算平台与应用服务之间的接口，图1中所示的MP1接口，主要完成应用与移动边缘系统的交互，描述相关信息流与需求信息，并明确必要的数据模型和数据格式。MP1接口捆绑了边缘计算平台与边缘应用之间的所有通信，主要</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包括：</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lastRenderedPageBreak/>
        <w:t>a）业务注册、业务发现和通信支持。</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b）应用的可用性、会话状态、重定位支持流程。</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c）业务流规则和DNS规则的激活。</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d）持续存储和时间信息的入口。</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边缘应用通过 MP1 接口向平台注册、去注册、鉴权，授权后APP可以通过Service Discovery消息找到平台支持的业务并订阅，若订阅业务有更新，则平台通知 APP 更新数据。APP可以要求平台更改业务流规则，平台根据路由策略决定是否执行，这些流程均通过MP1接口进行。</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需要强调的是，边缘计算的第三方应用API接口应该遵循几项原则。</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首先，服务API必须由第三方应用进行消费（如 RESTful、HTTP API、JSON、XML 等）；</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其次，API接口的安全和隐私原则需要注意对 API 接口调用频率的控制，匿名的真实身份，基于API接口开放的信息敏感性的应用授权，并签署使用应用开发者的相关机制（如OAuth协议、OpenID等）；</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第三，至少在一个网络运营商下，服务API在跨移动边缘实例时必须保持一致。在相关的原则之下，开放的API接口能够给价值链中的每一环带来革新和突破的机会，在多厂商的移动网络环境中创造更多价值。</w:t>
      </w:r>
    </w:p>
    <w:p w:rsidR="00963661" w:rsidRPr="00516A93" w:rsidRDefault="00963661" w:rsidP="00963661">
      <w:pPr>
        <w:rPr>
          <w:rFonts w:asciiTheme="minorEastAsia" w:hAnsiTheme="minorEastAsia"/>
          <w:sz w:val="15"/>
          <w:szCs w:val="15"/>
        </w:rPr>
      </w:pPr>
    </w:p>
    <w:p w:rsidR="00963661" w:rsidRPr="00516A93" w:rsidRDefault="00963661" w:rsidP="004B0400">
      <w:pPr>
        <w:pStyle w:val="2"/>
        <w:numPr>
          <w:ilvl w:val="1"/>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主要能力</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MEC系统允许设备将计算任务卸载到网络边缘节点,如基站、无线接入点等,既满足了终端设备计算能力的扩展需求,同时弥补了云计算时延较长的缺点. MEC迅速成为5G的一项关键技术,有助于达到5G业务超低时延、超高能效、超高可靠性等关键技术指标。</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首先,MEC能缩短任务执行时延. 移动应用任务处理时延包括传输时延、计算时延和通信时延.传统的移动云计算中,信息需要经过无线接入网、回传链路到达位于核心网的云服务器. MEC将边缘服务器部署在无线接入网侧,缩短了计算服务器与移动设备距离. 由于传输距离的缩短,MEC的任务卸载不需要经过回传链路和核心网,减少了时延开销. 另一方面,边缘服务器的计算处理能力远大于移动设备,从而大幅缩短任务计算时延. 综上,MEC传输距离短、协议扁平化的特点使其能够满足5G网络的超低时延需求.</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其次,MEC能大幅提升网络能效. 物联网设备可广泛应用到环境监测、人群感知、智能农业等各种场景.</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 xml:space="preserve">最后,MEC 能提供更高的服务可靠性. MEC的服务器采用分布式部署,单个服务器服务规模小,不存储过多的有价值信息. </w:t>
      </w:r>
    </w:p>
    <w:p w:rsidR="00963661" w:rsidRPr="00516A93" w:rsidRDefault="00963661" w:rsidP="00963661">
      <w:pPr>
        <w:rPr>
          <w:rFonts w:asciiTheme="minorEastAsia" w:hAnsiTheme="minorEastAsia"/>
          <w:sz w:val="15"/>
          <w:szCs w:val="15"/>
        </w:rPr>
      </w:pP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MEC要满足5G的超低时延、高能效、超高可靠性的业务需求,仍面临以下关键性挑战.</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1) 如何利用边缘服务器与移动设备的短距离特性,结合计算任务的属性提高任务卸载效率;</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2) 如何在时变的无线环境中保证服务的可靠性与任务卸载效率;</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3) 如何解决海量设备连接情况下,无线和计算资源短缺的问题,提升系统可扩展性.</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针对上述3点挑战,现有MEC研究提出了许多算法以满足上述5G新业务需求.下面分别介绍提高任务卸载效率的细粒度任务卸载算法、实现服务高可靠性的任务卸载与预测算法以及海量设备连接下的联合资源管理算法.</w:t>
      </w:r>
    </w:p>
    <w:p w:rsidR="003D772C" w:rsidRPr="00516A93" w:rsidRDefault="003D772C" w:rsidP="00963661">
      <w:pPr>
        <w:ind w:firstLine="420"/>
        <w:rPr>
          <w:rFonts w:asciiTheme="minorEastAsia" w:hAnsiTheme="minorEastAsia"/>
          <w:sz w:val="15"/>
          <w:szCs w:val="15"/>
        </w:rPr>
      </w:pPr>
    </w:p>
    <w:p w:rsidR="003D772C" w:rsidRPr="00516A93" w:rsidRDefault="003D772C" w:rsidP="003D772C">
      <w:pPr>
        <w:ind w:firstLine="420"/>
        <w:rPr>
          <w:rFonts w:asciiTheme="minorEastAsia" w:hAnsiTheme="minorEastAsia"/>
          <w:sz w:val="15"/>
          <w:szCs w:val="15"/>
        </w:rPr>
      </w:pPr>
      <w:r w:rsidRPr="00516A93">
        <w:rPr>
          <w:rFonts w:asciiTheme="minorEastAsia" w:hAnsiTheme="minorEastAsia" w:hint="eastAsia"/>
          <w:sz w:val="15"/>
          <w:szCs w:val="15"/>
        </w:rPr>
        <w:t>总得说来，能够受益于MEC的业务将会有以下一个或一个以上的特点：</w:t>
      </w:r>
    </w:p>
    <w:p w:rsidR="003D772C" w:rsidRPr="00516A93" w:rsidRDefault="003D772C" w:rsidP="003D772C">
      <w:pPr>
        <w:pStyle w:val="a6"/>
        <w:numPr>
          <w:ilvl w:val="0"/>
          <w:numId w:val="17"/>
        </w:numPr>
        <w:ind w:firstLineChars="0"/>
        <w:jc w:val="left"/>
        <w:rPr>
          <w:rFonts w:asciiTheme="minorEastAsia" w:hAnsiTheme="minorEastAsia"/>
          <w:sz w:val="15"/>
          <w:szCs w:val="15"/>
        </w:rPr>
      </w:pPr>
      <w:r w:rsidRPr="00516A93">
        <w:rPr>
          <w:rFonts w:asciiTheme="minorEastAsia" w:hAnsiTheme="minorEastAsia" w:hint="eastAsia"/>
          <w:sz w:val="15"/>
          <w:szCs w:val="15"/>
        </w:rPr>
        <w:t>快速反应、低时延、近实时要求的应用</w:t>
      </w:r>
    </w:p>
    <w:p w:rsidR="003D772C" w:rsidRPr="00516A93" w:rsidRDefault="003D772C" w:rsidP="003D772C">
      <w:pPr>
        <w:pStyle w:val="a6"/>
        <w:numPr>
          <w:ilvl w:val="0"/>
          <w:numId w:val="17"/>
        </w:numPr>
        <w:ind w:firstLineChars="0"/>
        <w:jc w:val="left"/>
        <w:rPr>
          <w:rFonts w:asciiTheme="minorEastAsia" w:hAnsiTheme="minorEastAsia"/>
          <w:sz w:val="15"/>
          <w:szCs w:val="15"/>
        </w:rPr>
      </w:pPr>
      <w:r w:rsidRPr="00516A93">
        <w:rPr>
          <w:rFonts w:asciiTheme="minorEastAsia" w:hAnsiTheme="minorEastAsia" w:hint="eastAsia"/>
          <w:sz w:val="15"/>
          <w:szCs w:val="15"/>
        </w:rPr>
        <w:t>数据缓存</w:t>
      </w:r>
    </w:p>
    <w:p w:rsidR="003D772C" w:rsidRPr="00516A93" w:rsidRDefault="003D772C" w:rsidP="003D772C">
      <w:pPr>
        <w:pStyle w:val="a6"/>
        <w:numPr>
          <w:ilvl w:val="0"/>
          <w:numId w:val="17"/>
        </w:numPr>
        <w:ind w:firstLineChars="0"/>
        <w:jc w:val="left"/>
        <w:rPr>
          <w:rFonts w:asciiTheme="minorEastAsia" w:hAnsiTheme="minorEastAsia"/>
          <w:sz w:val="15"/>
          <w:szCs w:val="15"/>
        </w:rPr>
      </w:pPr>
      <w:r w:rsidRPr="00516A93">
        <w:rPr>
          <w:rFonts w:asciiTheme="minorEastAsia" w:hAnsiTheme="minorEastAsia" w:hint="eastAsia"/>
          <w:sz w:val="15"/>
          <w:szCs w:val="15"/>
        </w:rPr>
        <w:t>位置感知的应用</w:t>
      </w:r>
    </w:p>
    <w:p w:rsidR="003D772C" w:rsidRPr="00516A93" w:rsidRDefault="003D772C" w:rsidP="003D772C">
      <w:pPr>
        <w:pStyle w:val="a6"/>
        <w:numPr>
          <w:ilvl w:val="0"/>
          <w:numId w:val="17"/>
        </w:numPr>
        <w:ind w:firstLineChars="0"/>
        <w:jc w:val="left"/>
        <w:rPr>
          <w:rFonts w:asciiTheme="minorEastAsia" w:hAnsiTheme="minorEastAsia"/>
          <w:sz w:val="15"/>
          <w:szCs w:val="15"/>
        </w:rPr>
      </w:pPr>
      <w:r w:rsidRPr="00516A93">
        <w:rPr>
          <w:rFonts w:asciiTheme="minorEastAsia" w:hAnsiTheme="minorEastAsia" w:hint="eastAsia"/>
          <w:sz w:val="15"/>
          <w:szCs w:val="15"/>
        </w:rPr>
        <w:t>上下文感知的应用</w:t>
      </w:r>
    </w:p>
    <w:p w:rsidR="003D772C" w:rsidRPr="00516A93" w:rsidRDefault="003D772C" w:rsidP="003D772C">
      <w:pPr>
        <w:pStyle w:val="a6"/>
        <w:numPr>
          <w:ilvl w:val="0"/>
          <w:numId w:val="17"/>
        </w:numPr>
        <w:ind w:firstLineChars="0"/>
        <w:jc w:val="left"/>
        <w:rPr>
          <w:rFonts w:asciiTheme="minorEastAsia" w:hAnsiTheme="minorEastAsia"/>
          <w:sz w:val="15"/>
          <w:szCs w:val="15"/>
        </w:rPr>
      </w:pPr>
      <w:r w:rsidRPr="00516A93">
        <w:rPr>
          <w:rFonts w:asciiTheme="minorEastAsia" w:hAnsiTheme="minorEastAsia" w:hint="eastAsia"/>
          <w:sz w:val="15"/>
          <w:szCs w:val="15"/>
        </w:rPr>
        <w:t>大计算量的应用</w:t>
      </w:r>
    </w:p>
    <w:p w:rsidR="003D772C" w:rsidRPr="00516A93" w:rsidRDefault="003D772C" w:rsidP="003D772C">
      <w:pPr>
        <w:pStyle w:val="a6"/>
        <w:numPr>
          <w:ilvl w:val="0"/>
          <w:numId w:val="17"/>
        </w:numPr>
        <w:ind w:firstLineChars="0"/>
        <w:jc w:val="left"/>
        <w:rPr>
          <w:rFonts w:asciiTheme="minorEastAsia" w:hAnsiTheme="minorEastAsia"/>
          <w:sz w:val="15"/>
          <w:szCs w:val="15"/>
        </w:rPr>
      </w:pPr>
      <w:r w:rsidRPr="00516A93">
        <w:rPr>
          <w:rFonts w:asciiTheme="minorEastAsia" w:hAnsiTheme="minorEastAsia" w:hint="eastAsia"/>
          <w:sz w:val="15"/>
          <w:szCs w:val="15"/>
        </w:rPr>
        <w:t>数据传输和解码</w:t>
      </w:r>
    </w:p>
    <w:p w:rsidR="00963661" w:rsidRPr="00516A93" w:rsidRDefault="003D772C" w:rsidP="003D772C">
      <w:pPr>
        <w:pStyle w:val="a6"/>
        <w:numPr>
          <w:ilvl w:val="0"/>
          <w:numId w:val="17"/>
        </w:numPr>
        <w:ind w:firstLineChars="0"/>
        <w:jc w:val="left"/>
        <w:rPr>
          <w:rFonts w:asciiTheme="minorEastAsia" w:hAnsiTheme="minorEastAsia"/>
          <w:sz w:val="15"/>
          <w:szCs w:val="15"/>
        </w:rPr>
      </w:pPr>
      <w:r w:rsidRPr="00516A93">
        <w:rPr>
          <w:rFonts w:asciiTheme="minorEastAsia" w:hAnsiTheme="minorEastAsia" w:hint="eastAsia"/>
          <w:sz w:val="15"/>
          <w:szCs w:val="15"/>
        </w:rPr>
        <w:t>要求长电池续航能力的应用等</w:t>
      </w:r>
    </w:p>
    <w:p w:rsidR="00963661" w:rsidRPr="00516A93" w:rsidRDefault="00963661" w:rsidP="00963661">
      <w:pPr>
        <w:ind w:firstLine="420"/>
        <w:rPr>
          <w:rFonts w:asciiTheme="minorEastAsia" w:hAnsiTheme="minorEastAsia"/>
          <w:sz w:val="15"/>
          <w:szCs w:val="15"/>
        </w:rPr>
      </w:pP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lastRenderedPageBreak/>
        <w:t>MEC系统的关键技术主要包括计算卸载技术、无线数据缓存技术和基于软件定义网络（SDN）的本地分流技术等。</w:t>
      </w:r>
    </w:p>
    <w:p w:rsidR="00963661" w:rsidRPr="00516A93" w:rsidRDefault="00963661" w:rsidP="00963661">
      <w:pPr>
        <w:ind w:firstLine="420"/>
        <w:rPr>
          <w:rFonts w:asciiTheme="minorEastAsia" w:hAnsiTheme="minorEastAsia"/>
          <w:sz w:val="15"/>
          <w:szCs w:val="15"/>
        </w:rPr>
      </w:pP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计算卸载</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计算卸载技术是MEC系统实现终端业务实时化处理的重要手段。</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计算卸载是指将部分计算功能由移动设备迁移到MEC服务器执行，其主要过程包括卸载决策、卸载执行、结果回传等3 部分。其中，卸载决策是指某项计算任务应该如何进行高效卸载，是计算卸载的理论基础；卸载执行是如何将计算能力在MEC服务器和终端进行划分，是计算卸载的核心；结果回传是将计算任务处理结果下发给终端用户，是计算卸载最终实现并完成的关键。利用计算卸载技术，通过将业务计算及时卸载到移动边缘计算服务器进行计算处理，能够有效扩展移动设备的即时计算能力，降低计算延迟，并提高移动终端的电池寿命。</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计算卸载的基本设计原理为：当终端发起计算卸载请求时，终端上的资源监测器检测MEC系统的资源信息，整理出可用的MEC服务器网络的资源情况（包括服务器运算能力、负载情况、通信花销等）；根据上述接收到的服务器网络信息，终端内部的计算卸载决策引擎决定哪些任务为本地执行，哪些为边缘计算节点执行；最后，根据计算卸载决策引擎的决策指示，分割模块将任务分割成可以在不同设备独立执行的子任务。其中，本地执行部分由终端在本地进行，边缘计算节点执行部分经转化后卸载到MEC服务器进行运算处理。</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计算卸载根据业务计算强度可划分为于元卸载和部分卸载。其中，于元卸载主要针对高密度且小规模的计算任务。通过于元卸载，终端的计算任务被整体迁移到MEC 服务器进行计算处理。部分卸载主要针对大规模的计算任务。</w:t>
      </w:r>
    </w:p>
    <w:p w:rsidR="00963661" w:rsidRPr="00516A93" w:rsidRDefault="00963661" w:rsidP="00963661">
      <w:pPr>
        <w:ind w:firstLine="420"/>
        <w:rPr>
          <w:rFonts w:asciiTheme="minorEastAsia" w:hAnsiTheme="minorEastAsia"/>
          <w:sz w:val="15"/>
          <w:szCs w:val="15"/>
        </w:rPr>
      </w:pP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数据缓存</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 xml:space="preserve">为进一步满足5G 中的超低时延需求,将缓存技术与移动边缘云计算技术相结合,当有多个用户迁移相同的计算任务时,通过在移动边缘云服务器缓存的数据与服务,可有效地降低任务处理时延. </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 xml:space="preserve">然而,由于移动边缘云服务中的计算资源和存储资源的有限性,用户业务请求与实际资源之间存在偏差,在部署缓存的移动边缘云系统中,为了在满足用户体验的前提下,最大化边缘云服务器中的计算资源和存储资源的利用率,制定有效的缓存策略并提高缓存命中率是需要解决的关键问题. </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 xml:space="preserve">5G围绕人和其周围的事物,是一种万物互联的通信. </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基于此,首先可以从人出发,利用大数据技术挖掘人与事物之间的依赖关系以及人与人之间的社交关系,从而预测某一服务或者数据在人群中的流行程度,构建准确的人-物流行度预测模型.</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其次,从多个维度研究请求内容流行度的演化.同一时间不同地点的内容请求分布是不同的,如同一时间的博物馆更倾向于请求AR 服务,而咖啡馆等休闲场所则是超高清视频服务. 同样,同一地点不同时间的内容请求分布也有所差异. 构建准确的时空流行度预测模型是提高缓存命中率,解决移动边缘云计算资源瓶颈的关键方法。</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无线数据缓存技术[11]是实现MEC数据业务本地化的主要途径。无线数据缓存技术的基本原理是将相关热点数据提前缓存在MEC 服务器的边缘存储节点上，使得终端用户在单跳距离范围内即可以获得所需要的数据。</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内容缓存策略和内容传输策略是无线数据缓存技术需要解决的两个重要问题。其中，内容缓存策略是指网络边缘节点对于热点数据的选取和缓存机制，内容传输策略是指网络边缘节点将其缓存的热点数据分发给申请用户的传输机制。</w:t>
      </w:r>
    </w:p>
    <w:p w:rsidR="00963661" w:rsidRPr="00516A93" w:rsidRDefault="00963661" w:rsidP="00963661">
      <w:pPr>
        <w:ind w:firstLine="420"/>
        <w:rPr>
          <w:rFonts w:asciiTheme="minorEastAsia" w:hAnsiTheme="minorEastAsia"/>
          <w:sz w:val="15"/>
          <w:szCs w:val="15"/>
        </w:rPr>
      </w:pP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本地分流</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基于SDN的本地分流技术是MEC系统实现网络信息交互高效化的有效措施。基于SDN 的本地分流技术的核心思想为：首先，SDN控制器从本地或者从策略服务器获取预先设置的分流策略；其次，SDN控制器根据数据流描述信息和分流策略，生成分</w:t>
      </w:r>
      <w:r w:rsidRPr="00516A93">
        <w:rPr>
          <w:rFonts w:asciiTheme="minorEastAsia" w:hAnsiTheme="minorEastAsia" w:hint="eastAsia"/>
          <w:sz w:val="15"/>
          <w:szCs w:val="15"/>
        </w:rPr>
        <w:lastRenderedPageBreak/>
        <w:t>流规则流表；最后，分流网关根据分流规则流表将相应的数据流进行最终分流。相比于传统的本地分流技术，基于SDN 的本地分流技术能够根据终端用户的实际需求和MEC系统的资源部署情况有效实现</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数据业务的本地化处理，缩短网络对终端用户的响应时间，保证终端用户数据业务需求的连续性，并大幅度降低核心网的数据流量压力，提升终端用户的服务体验。</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基于SDN 的本地分流技术的优势之一是能够快速适应由终端用户的移动性引起的网络拓扑的变化，有效保证终端用户的业务连续性。具体来说：在MEC系统中，当终端用户的位置发生变化时，基于SDN的本地分流技术能够根据感知到的网络接入点的改变重新生成路由转发策略，并将其以流表的形式下发至交换机。由于基于流表的转发机制实时性强且配置灵活，基于SDN的本地分流技术能够有效处理由终端用户位置变化引起的网络接入点的切换，从而保障终端用户的服务体验。</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综上所述：在MEC的场景下，MEC服务器通过感知计算、缓存和网络的实时状况，利用SDN实现了网络资源的有效分配，以及数据业务的高效调度与分发。因此，基于SDN的本地分流技术是MEC 业务本地化未来发展的重要趋势。</w:t>
      </w: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移动性管理</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移动性管理是MEC系统中需要解决的一个关键问题. 尤其在5G超密集部署场景中,用户移动带来的频繁切换、小区间干扰、用户体验下降等问题愈演愈烈,给MEC带来了巨大的挑战. 虽然异构蜂窝网络中已有较成熟的移动性模型,基于这些模型构建的动态移动性管理体系已经可以取得较高的数据速率和低错误率。但是上述研究主要针对移动环境下的无线资源管理,而MEC系统中最主要的计算资源并未考虑,所以MEC系统中的移动性管理仍是一个需要逐步完善的领域。</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下面将从边缘服务器计算资源预分配以及D2D辅助2个潜在研究方向进行简要介绍.</w:t>
      </w:r>
    </w:p>
    <w:p w:rsidR="00963661" w:rsidRPr="00516A93" w:rsidRDefault="00963661" w:rsidP="00963661">
      <w:pPr>
        <w:pStyle w:val="a6"/>
        <w:numPr>
          <w:ilvl w:val="0"/>
          <w:numId w:val="6"/>
        </w:numPr>
        <w:ind w:firstLineChars="0"/>
        <w:rPr>
          <w:rFonts w:asciiTheme="minorEastAsia" w:hAnsiTheme="minorEastAsia"/>
          <w:sz w:val="15"/>
          <w:szCs w:val="15"/>
        </w:rPr>
      </w:pPr>
      <w:r w:rsidRPr="00516A93">
        <w:rPr>
          <w:rFonts w:asciiTheme="minorEastAsia" w:hAnsiTheme="minorEastAsia" w:hint="eastAsia"/>
          <w:sz w:val="15"/>
          <w:szCs w:val="15"/>
        </w:rPr>
        <w:t>基于移动性的边缘服务器计算资源预分配</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随着用户的移动,承担任务迁移的边缘服务器频繁切换. 当切换到下一个承担任务的边缘服务器时,切换所需传输的大量数据以及资源的重新获取将导致时延加大,并加重MEC网络的负担. 通过预测用户移动轨迹,并准确实现边缘服务器计算资源预分配,可以预先得到所需的任务计算数据,从而有效地减少时延并降低不必要的能耗. 但是该技术面临以下挑战:准确的用户轨迹预测和预取任务数据的选择.</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2) 移动环境中的D2D 辅助任务迁移</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D2D通信技术是一种在基站的控制下,允许终端之间通过复用蜂窝网络资源直接进行通信的技术. 它可以有效地卸载基站通信压力,提高网络通信容量. 将D2D技术应用到MEC中,通过建立D2D通信链路,可以将用户的计算任务通过D2D链路迁移到邻近且计算资源相对充足的另一设备上.这种短距离通信可有效降低数据传输能耗。</w:t>
      </w:r>
    </w:p>
    <w:p w:rsidR="00963661" w:rsidRPr="00516A93" w:rsidRDefault="00963661" w:rsidP="00963661">
      <w:pPr>
        <w:ind w:firstLine="420"/>
        <w:rPr>
          <w:rFonts w:asciiTheme="minorEastAsia" w:hAnsiTheme="minorEastAsia"/>
          <w:sz w:val="15"/>
          <w:szCs w:val="15"/>
        </w:rPr>
      </w:pPr>
    </w:p>
    <w:p w:rsidR="00963661" w:rsidRPr="00516A93" w:rsidRDefault="00963661" w:rsidP="00963661">
      <w:pPr>
        <w:rPr>
          <w:rFonts w:asciiTheme="minorEastAsia" w:hAnsiTheme="minorEastAsia"/>
          <w:sz w:val="15"/>
          <w:szCs w:val="15"/>
        </w:rPr>
      </w:pP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sz w:val="15"/>
          <w:szCs w:val="15"/>
        </w:rPr>
        <w:t>业务相关</w:t>
      </w:r>
    </w:p>
    <w:p w:rsidR="00963661" w:rsidRPr="00516A93" w:rsidRDefault="00963661" w:rsidP="00963661">
      <w:pPr>
        <w:jc w:val="center"/>
        <w:rPr>
          <w:rFonts w:asciiTheme="minorEastAsia" w:hAnsiTheme="minorEastAsia"/>
          <w:sz w:val="15"/>
          <w:szCs w:val="15"/>
        </w:rPr>
      </w:pPr>
      <w:r w:rsidRPr="00516A93">
        <w:rPr>
          <w:rFonts w:asciiTheme="minorEastAsia" w:hAnsiTheme="minorEastAsia" w:hint="eastAsia"/>
          <w:noProof/>
          <w:sz w:val="15"/>
          <w:szCs w:val="15"/>
        </w:rPr>
        <w:drawing>
          <wp:inline distT="0" distB="0" distL="0" distR="0">
            <wp:extent cx="3954607" cy="2060812"/>
            <wp:effectExtent l="19050" t="0" r="7793" b="0"/>
            <wp:docPr id="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cstate="print"/>
                    <a:srcRect/>
                    <a:stretch>
                      <a:fillRect/>
                    </a:stretch>
                  </pic:blipFill>
                  <pic:spPr bwMode="auto">
                    <a:xfrm>
                      <a:off x="0" y="0"/>
                      <a:ext cx="3958150" cy="2062658"/>
                    </a:xfrm>
                    <a:prstGeom prst="rect">
                      <a:avLst/>
                    </a:prstGeom>
                    <a:noFill/>
                    <a:ln w="9525">
                      <a:noFill/>
                      <a:miter lim="800000"/>
                      <a:headEnd/>
                      <a:tailEnd/>
                    </a:ln>
                  </pic:spPr>
                </pic:pic>
              </a:graphicData>
            </a:graphic>
          </wp:inline>
        </w:drawing>
      </w: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lastRenderedPageBreak/>
        <w:t>Edge-APP管理</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部署于 MEC 平台的 APP，可以从 MEC 平台获取其需要的服务，也可以通过 MEC 平台，对外提供服务，供其他用户使用。为了实现上述目的， MEC 平台需要支持对 APP 的管理。在 ETSI-MEC 规范中，将 MEC 平台和 APP 的接口定义为 MP1 接口。中国联通基于 ETSI-MEC 规范定义了 MP1 接口，制定了统一的APP 管理框架。该框架对第三方应用提供如下功能：</w:t>
      </w: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 xml:space="preserve"> </w:t>
      </w:r>
      <w:r w:rsidRPr="00516A93">
        <w:rPr>
          <w:rFonts w:asciiTheme="minorEastAsia" w:hAnsiTheme="minorEastAsia" w:hint="eastAsia"/>
          <w:sz w:val="15"/>
          <w:szCs w:val="15"/>
        </w:rPr>
        <w:t>服务注册和发现；</w:t>
      </w: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 xml:space="preserve"> </w:t>
      </w:r>
      <w:r w:rsidRPr="00516A93">
        <w:rPr>
          <w:rFonts w:asciiTheme="minorEastAsia" w:hAnsiTheme="minorEastAsia" w:hint="eastAsia"/>
          <w:sz w:val="15"/>
          <w:szCs w:val="15"/>
        </w:rPr>
        <w:t>服务终止；</w:t>
      </w: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 xml:space="preserve"> </w:t>
      </w:r>
      <w:r w:rsidRPr="00516A93">
        <w:rPr>
          <w:rFonts w:asciiTheme="minorEastAsia" w:hAnsiTheme="minorEastAsia" w:hint="eastAsia"/>
          <w:sz w:val="15"/>
          <w:szCs w:val="15"/>
        </w:rPr>
        <w:t>服务相关事件的订阅和通知；</w:t>
      </w: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 xml:space="preserve"> </w:t>
      </w:r>
      <w:r w:rsidRPr="00516A93">
        <w:rPr>
          <w:rFonts w:asciiTheme="minorEastAsia" w:hAnsiTheme="minorEastAsia" w:hint="eastAsia"/>
          <w:sz w:val="15"/>
          <w:szCs w:val="15"/>
        </w:rPr>
        <w:t>服务</w:t>
      </w:r>
      <w:r w:rsidRPr="00516A93">
        <w:rPr>
          <w:rFonts w:asciiTheme="minorEastAsia" w:hAnsiTheme="minorEastAsia"/>
          <w:sz w:val="15"/>
          <w:szCs w:val="15"/>
        </w:rPr>
        <w:t xml:space="preserve"> API </w:t>
      </w:r>
      <w:r w:rsidRPr="00516A93">
        <w:rPr>
          <w:rFonts w:asciiTheme="minorEastAsia" w:hAnsiTheme="minorEastAsia" w:hint="eastAsia"/>
          <w:sz w:val="15"/>
          <w:szCs w:val="15"/>
        </w:rPr>
        <w:t>的访问控制；</w:t>
      </w: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 xml:space="preserve"> </w:t>
      </w:r>
      <w:r w:rsidRPr="00516A93">
        <w:rPr>
          <w:rFonts w:asciiTheme="minorEastAsia" w:hAnsiTheme="minorEastAsia" w:hint="eastAsia"/>
          <w:sz w:val="15"/>
          <w:szCs w:val="15"/>
        </w:rPr>
        <w:t>服务</w:t>
      </w:r>
      <w:r w:rsidRPr="00516A93">
        <w:rPr>
          <w:rFonts w:asciiTheme="minorEastAsia" w:hAnsiTheme="minorEastAsia"/>
          <w:sz w:val="15"/>
          <w:szCs w:val="15"/>
        </w:rPr>
        <w:t xml:space="preserve"> API </w:t>
      </w:r>
      <w:r w:rsidRPr="00516A93">
        <w:rPr>
          <w:rFonts w:asciiTheme="minorEastAsia" w:hAnsiTheme="minorEastAsia" w:hint="eastAsia"/>
          <w:sz w:val="15"/>
          <w:szCs w:val="15"/>
        </w:rPr>
        <w:t>的鉴权和授权；</w:t>
      </w: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 xml:space="preserve"> </w:t>
      </w:r>
      <w:r w:rsidRPr="00516A93">
        <w:rPr>
          <w:rFonts w:asciiTheme="minorEastAsia" w:hAnsiTheme="minorEastAsia" w:hint="eastAsia"/>
          <w:sz w:val="15"/>
          <w:szCs w:val="15"/>
        </w:rPr>
        <w:t>服务</w:t>
      </w:r>
      <w:r w:rsidRPr="00516A93">
        <w:rPr>
          <w:rFonts w:asciiTheme="minorEastAsia" w:hAnsiTheme="minorEastAsia"/>
          <w:sz w:val="15"/>
          <w:szCs w:val="15"/>
        </w:rPr>
        <w:t xml:space="preserve"> API </w:t>
      </w:r>
      <w:r w:rsidRPr="00516A93">
        <w:rPr>
          <w:rFonts w:asciiTheme="minorEastAsia" w:hAnsiTheme="minorEastAsia" w:hint="eastAsia"/>
          <w:sz w:val="15"/>
          <w:szCs w:val="15"/>
        </w:rPr>
        <w:t>的调用统计和日志；</w:t>
      </w: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 xml:space="preserve"> </w:t>
      </w:r>
      <w:r w:rsidRPr="00516A93">
        <w:rPr>
          <w:rFonts w:asciiTheme="minorEastAsia" w:hAnsiTheme="minorEastAsia" w:hint="eastAsia"/>
          <w:sz w:val="15"/>
          <w:szCs w:val="15"/>
        </w:rPr>
        <w:t>流量控制规则配置；</w:t>
      </w: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 xml:space="preserve"> DNS </w:t>
      </w:r>
      <w:r w:rsidRPr="00516A93">
        <w:rPr>
          <w:rFonts w:asciiTheme="minorEastAsia" w:hAnsiTheme="minorEastAsia" w:hint="eastAsia"/>
          <w:sz w:val="15"/>
          <w:szCs w:val="15"/>
        </w:rPr>
        <w:t>规则配置。</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第三方应用可通过该框架， 获取平台提供的能力， 并通过该框架， 向其他应用提供自身的能力。对于特定能力及相关服务 API 的描述，需相应的第三方应用商提供。</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位置服务</w:t>
      </w:r>
    </w:p>
    <w:p w:rsidR="00963661" w:rsidRPr="00516A93" w:rsidRDefault="00963661" w:rsidP="00963661">
      <w:pPr>
        <w:rPr>
          <w:rFonts w:asciiTheme="minorEastAsia" w:hAnsiTheme="minorEastAsia"/>
          <w:color w:val="000000"/>
          <w:sz w:val="15"/>
          <w:szCs w:val="15"/>
        </w:rPr>
      </w:pPr>
      <w:r w:rsidRPr="00516A93">
        <w:rPr>
          <w:rFonts w:asciiTheme="minorEastAsia" w:hAnsiTheme="minorEastAsia" w:hint="eastAsia"/>
          <w:color w:val="000000"/>
          <w:sz w:val="15"/>
          <w:szCs w:val="15"/>
        </w:rPr>
        <w:tab/>
        <w:t>MEC 室内定位方案基于基站上行 SRS 场强测量的指纹库匹配定位算法。定位过程分为两个阶段：</w:t>
      </w:r>
    </w:p>
    <w:p w:rsidR="00963661" w:rsidRPr="00516A93" w:rsidRDefault="00963661" w:rsidP="00963661">
      <w:pPr>
        <w:rPr>
          <w:rFonts w:asciiTheme="minorEastAsia" w:hAnsiTheme="minorEastAsia"/>
          <w:color w:val="000000"/>
          <w:sz w:val="15"/>
          <w:szCs w:val="15"/>
        </w:rPr>
      </w:pPr>
      <w:r w:rsidRPr="00516A93">
        <w:rPr>
          <w:rFonts w:asciiTheme="minorEastAsia" w:hAnsiTheme="minorEastAsia"/>
          <w:color w:val="000000"/>
          <w:sz w:val="15"/>
          <w:szCs w:val="15"/>
        </w:rPr>
        <w:t xml:space="preserve"> </w:t>
      </w:r>
      <w:r w:rsidRPr="00516A93">
        <w:rPr>
          <w:rFonts w:asciiTheme="minorEastAsia" w:hAnsiTheme="minorEastAsia" w:hint="eastAsia"/>
          <w:color w:val="000000"/>
          <w:sz w:val="15"/>
          <w:szCs w:val="15"/>
        </w:rPr>
        <w:t>离线指纹库采集阶段：对定位区域进行</w:t>
      </w:r>
      <w:r w:rsidRPr="00516A93">
        <w:rPr>
          <w:rFonts w:asciiTheme="minorEastAsia" w:hAnsiTheme="minorEastAsia"/>
          <w:color w:val="000000"/>
          <w:sz w:val="15"/>
          <w:szCs w:val="15"/>
        </w:rPr>
        <w:t xml:space="preserve"> SRS </w:t>
      </w:r>
      <w:r w:rsidRPr="00516A93">
        <w:rPr>
          <w:rFonts w:asciiTheme="minorEastAsia" w:hAnsiTheme="minorEastAsia" w:hint="eastAsia"/>
          <w:color w:val="000000"/>
          <w:sz w:val="15"/>
          <w:szCs w:val="15"/>
        </w:rPr>
        <w:t>场强指纹采集，采集的数据</w:t>
      </w:r>
    </w:p>
    <w:p w:rsidR="00963661" w:rsidRPr="00516A93" w:rsidRDefault="00963661" w:rsidP="00963661">
      <w:pPr>
        <w:rPr>
          <w:rFonts w:asciiTheme="minorEastAsia" w:hAnsiTheme="minorEastAsia"/>
          <w:color w:val="000000"/>
          <w:sz w:val="15"/>
          <w:szCs w:val="15"/>
        </w:rPr>
      </w:pPr>
      <w:r w:rsidRPr="00516A93">
        <w:rPr>
          <w:rFonts w:asciiTheme="minorEastAsia" w:hAnsiTheme="minorEastAsia" w:hint="eastAsia"/>
          <w:color w:val="000000"/>
          <w:sz w:val="15"/>
          <w:szCs w:val="15"/>
        </w:rPr>
        <w:t>为每个室内位置的坐标点，形成场强信号的数组并与位置坐标建立映射关系，</w:t>
      </w:r>
    </w:p>
    <w:p w:rsidR="00963661" w:rsidRPr="00516A93" w:rsidRDefault="00963661" w:rsidP="00963661">
      <w:pPr>
        <w:rPr>
          <w:rFonts w:asciiTheme="minorEastAsia" w:hAnsiTheme="minorEastAsia"/>
          <w:color w:val="000000"/>
          <w:sz w:val="15"/>
          <w:szCs w:val="15"/>
        </w:rPr>
      </w:pPr>
      <w:r w:rsidRPr="00516A93">
        <w:rPr>
          <w:rFonts w:asciiTheme="minorEastAsia" w:hAnsiTheme="minorEastAsia" w:hint="eastAsia"/>
          <w:color w:val="000000"/>
          <w:sz w:val="15"/>
          <w:szCs w:val="15"/>
        </w:rPr>
        <w:t>在 MEC 内进行存储。</w:t>
      </w:r>
    </w:p>
    <w:p w:rsidR="00963661" w:rsidRPr="00516A93" w:rsidRDefault="00963661" w:rsidP="00963661">
      <w:pPr>
        <w:rPr>
          <w:rFonts w:asciiTheme="minorEastAsia" w:hAnsiTheme="minorEastAsia"/>
          <w:color w:val="000000"/>
          <w:sz w:val="15"/>
          <w:szCs w:val="15"/>
        </w:rPr>
      </w:pPr>
      <w:r w:rsidRPr="00516A93">
        <w:rPr>
          <w:rFonts w:asciiTheme="minorEastAsia" w:hAnsiTheme="minorEastAsia"/>
          <w:color w:val="000000"/>
          <w:sz w:val="15"/>
          <w:szCs w:val="15"/>
        </w:rPr>
        <w:t xml:space="preserve"> </w:t>
      </w:r>
      <w:r w:rsidRPr="00516A93">
        <w:rPr>
          <w:rFonts w:asciiTheme="minorEastAsia" w:hAnsiTheme="minorEastAsia" w:hint="eastAsia"/>
          <w:color w:val="000000"/>
          <w:sz w:val="15"/>
          <w:szCs w:val="15"/>
        </w:rPr>
        <w:t>在线定位阶段：根据每个被定位</w:t>
      </w:r>
      <w:r w:rsidRPr="00516A93">
        <w:rPr>
          <w:rFonts w:asciiTheme="minorEastAsia" w:hAnsiTheme="minorEastAsia"/>
          <w:color w:val="000000"/>
          <w:sz w:val="15"/>
          <w:szCs w:val="15"/>
        </w:rPr>
        <w:t xml:space="preserve"> UE </w:t>
      </w:r>
      <w:r w:rsidRPr="00516A93">
        <w:rPr>
          <w:rFonts w:asciiTheme="minorEastAsia" w:hAnsiTheme="minorEastAsia" w:hint="eastAsia"/>
          <w:color w:val="000000"/>
          <w:sz w:val="15"/>
          <w:szCs w:val="15"/>
        </w:rPr>
        <w:t>实时</w:t>
      </w:r>
      <w:r w:rsidRPr="00516A93">
        <w:rPr>
          <w:rFonts w:asciiTheme="minorEastAsia" w:hAnsiTheme="minorEastAsia"/>
          <w:color w:val="000000"/>
          <w:sz w:val="15"/>
          <w:szCs w:val="15"/>
        </w:rPr>
        <w:t xml:space="preserve"> RRU </w:t>
      </w:r>
      <w:r w:rsidRPr="00516A93">
        <w:rPr>
          <w:rFonts w:asciiTheme="minorEastAsia" w:hAnsiTheme="minorEastAsia" w:hint="eastAsia"/>
          <w:color w:val="000000"/>
          <w:sz w:val="15"/>
          <w:szCs w:val="15"/>
        </w:rPr>
        <w:t>测量数据，在指纹数据库</w:t>
      </w:r>
    </w:p>
    <w:p w:rsidR="00963661" w:rsidRPr="00516A93" w:rsidRDefault="00963661" w:rsidP="00963661">
      <w:pPr>
        <w:rPr>
          <w:rFonts w:asciiTheme="minorEastAsia" w:hAnsiTheme="minorEastAsia"/>
          <w:color w:val="000000"/>
          <w:sz w:val="15"/>
          <w:szCs w:val="15"/>
        </w:rPr>
      </w:pPr>
      <w:r w:rsidRPr="00516A93">
        <w:rPr>
          <w:rFonts w:asciiTheme="minorEastAsia" w:hAnsiTheme="minorEastAsia" w:hint="eastAsia"/>
          <w:color w:val="000000"/>
          <w:sz w:val="15"/>
          <w:szCs w:val="15"/>
        </w:rPr>
        <w:t>中查找 K 个近似数据，根据 K 邻近算法，计算 UE 实时位置坐标。</w:t>
      </w:r>
    </w:p>
    <w:p w:rsidR="00963661" w:rsidRPr="00516A93" w:rsidRDefault="00963661" w:rsidP="00963661">
      <w:pPr>
        <w:rPr>
          <w:rFonts w:asciiTheme="minorEastAsia" w:hAnsiTheme="minorEastAsia"/>
          <w:color w:val="000000"/>
          <w:sz w:val="15"/>
          <w:szCs w:val="15"/>
        </w:rPr>
      </w:pPr>
      <w:r w:rsidRPr="00516A93">
        <w:rPr>
          <w:rFonts w:asciiTheme="minorEastAsia" w:hAnsiTheme="minorEastAsia" w:hint="eastAsia"/>
          <w:color w:val="000000"/>
          <w:sz w:val="15"/>
          <w:szCs w:val="15"/>
        </w:rPr>
        <w:tab/>
        <w:t>室内基站通过 MEC 平台定义的 API 接口， 完成用户位置坐标及用户标识</w:t>
      </w:r>
    </w:p>
    <w:p w:rsidR="00963661" w:rsidRPr="00516A93" w:rsidRDefault="00963661" w:rsidP="00963661">
      <w:pPr>
        <w:rPr>
          <w:rFonts w:asciiTheme="minorEastAsia" w:hAnsiTheme="minorEastAsia"/>
          <w:color w:val="000000"/>
          <w:sz w:val="15"/>
          <w:szCs w:val="15"/>
        </w:rPr>
      </w:pPr>
      <w:r w:rsidRPr="00516A93">
        <w:rPr>
          <w:rFonts w:asciiTheme="minorEastAsia" w:hAnsiTheme="minorEastAsia" w:hint="eastAsia"/>
          <w:color w:val="000000"/>
          <w:sz w:val="15"/>
          <w:szCs w:val="15"/>
        </w:rPr>
        <w:t>（如 UE IP）的上报。 MEC 边缘业务平台可以直接提供用户位置服务，也可以结合经过授权的用户在移动网络内的身份信息、业务信息及行为习惯信息等实时内容， 提供个性化的交互式服务。</w:t>
      </w:r>
    </w:p>
    <w:p w:rsidR="00963661" w:rsidRPr="00516A93" w:rsidRDefault="00963661" w:rsidP="00963661">
      <w:pPr>
        <w:rPr>
          <w:rFonts w:asciiTheme="minorEastAsia" w:hAnsiTheme="minorEastAsia"/>
          <w:color w:val="000000"/>
          <w:sz w:val="15"/>
          <w:szCs w:val="15"/>
        </w:rPr>
      </w:pP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业务分流</w:t>
      </w:r>
    </w:p>
    <w:p w:rsidR="00963661" w:rsidRPr="00516A93" w:rsidRDefault="00963661" w:rsidP="00963661">
      <w:pPr>
        <w:rPr>
          <w:rFonts w:asciiTheme="minorEastAsia" w:hAnsiTheme="minorEastAsia"/>
          <w:color w:val="000000"/>
          <w:sz w:val="15"/>
          <w:szCs w:val="15"/>
        </w:rPr>
      </w:pPr>
      <w:r w:rsidRPr="00516A93">
        <w:rPr>
          <w:rFonts w:asciiTheme="minorEastAsia" w:hAnsiTheme="minorEastAsia" w:hint="eastAsia"/>
          <w:color w:val="000000"/>
          <w:sz w:val="15"/>
          <w:szCs w:val="15"/>
        </w:rPr>
        <w:tab/>
        <w:t>基于 MEC 边缘业务平台的分流能力可以把一部分业务导向到本地网络， 如园区网、校园网中，或者分流到部署在边缘业务平台上的应用中，缓解传输带宽压力，同时减少时延，提升低时延高带宽业务的用户感知。</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针对上行数据，</w:t>
      </w:r>
      <w:r w:rsidRPr="00516A93">
        <w:rPr>
          <w:rFonts w:asciiTheme="minorEastAsia" w:hAnsiTheme="minorEastAsia"/>
          <w:sz w:val="15"/>
          <w:szCs w:val="15"/>
        </w:rPr>
        <w:t xml:space="preserve"> </w:t>
      </w:r>
      <w:r w:rsidRPr="00516A93">
        <w:rPr>
          <w:rFonts w:asciiTheme="minorEastAsia" w:hAnsiTheme="minorEastAsia" w:hint="eastAsia"/>
          <w:sz w:val="15"/>
          <w:szCs w:val="15"/>
        </w:rPr>
        <w:t>不需要在本地网络处理的业务数据经过</w:t>
      </w:r>
      <w:r w:rsidRPr="00516A93">
        <w:rPr>
          <w:rFonts w:asciiTheme="minorEastAsia" w:hAnsiTheme="minorEastAsia"/>
          <w:sz w:val="15"/>
          <w:szCs w:val="15"/>
        </w:rPr>
        <w:t xml:space="preserve"> MEC </w:t>
      </w:r>
      <w:r w:rsidRPr="00516A93">
        <w:rPr>
          <w:rFonts w:asciiTheme="minorEastAsia" w:hAnsiTheme="minorEastAsia" w:hint="eastAsia"/>
          <w:sz w:val="15"/>
          <w:szCs w:val="15"/>
        </w:rPr>
        <w:t>平台透传</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至移动核心网，需要在本地处理的业务数据则通过 MEC 平台完成 GTP 解封装</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后分流至本地网络。</w:t>
      </w: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 xml:space="preserve"> </w:t>
      </w:r>
      <w:r w:rsidRPr="00516A93">
        <w:rPr>
          <w:rFonts w:asciiTheme="minorEastAsia" w:hAnsiTheme="minorEastAsia" w:hint="eastAsia"/>
          <w:sz w:val="15"/>
          <w:szCs w:val="15"/>
        </w:rPr>
        <w:t>对于下行数据，来自</w:t>
      </w:r>
      <w:r w:rsidRPr="00516A93">
        <w:rPr>
          <w:rFonts w:asciiTheme="minorEastAsia" w:hAnsiTheme="minorEastAsia"/>
          <w:sz w:val="15"/>
          <w:szCs w:val="15"/>
        </w:rPr>
        <w:t xml:space="preserve"> Internet </w:t>
      </w:r>
      <w:r w:rsidRPr="00516A93">
        <w:rPr>
          <w:rFonts w:asciiTheme="minorEastAsia" w:hAnsiTheme="minorEastAsia" w:hint="eastAsia"/>
          <w:sz w:val="15"/>
          <w:szCs w:val="15"/>
        </w:rPr>
        <w:t>的非本地网络产生的业务数据通过</w:t>
      </w:r>
      <w:r w:rsidRPr="00516A93">
        <w:rPr>
          <w:rFonts w:asciiTheme="minorEastAsia" w:hAnsiTheme="minorEastAsia"/>
          <w:sz w:val="15"/>
          <w:szCs w:val="15"/>
        </w:rPr>
        <w:t xml:space="preserve"> MEC </w:t>
      </w:r>
      <w:r w:rsidRPr="00516A93">
        <w:rPr>
          <w:rFonts w:asciiTheme="minorEastAsia" w:hAnsiTheme="minorEastAsia" w:hint="eastAsia"/>
          <w:sz w:val="15"/>
          <w:szCs w:val="15"/>
        </w:rPr>
        <w:t>平台透传至基站，而来自本地网络的业务数据通过 MEC 平台后被封装成 S1-U 数据传给基站。</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本地分流的规则包括按域名、 IP 地址或者用户 ID 进行分流等。同时，未来的网络将是 4G、 5G、 WiFi 等多接入融合的网络， MEC 平台需要具备支持多网融合的分流能力。</w:t>
      </w:r>
    </w:p>
    <w:p w:rsidR="00963661" w:rsidRPr="00516A93" w:rsidRDefault="00963661" w:rsidP="00963661">
      <w:pPr>
        <w:jc w:val="center"/>
        <w:rPr>
          <w:rFonts w:asciiTheme="minorEastAsia" w:hAnsiTheme="minorEastAsia"/>
          <w:sz w:val="15"/>
          <w:szCs w:val="15"/>
        </w:rPr>
      </w:pPr>
      <w:r w:rsidRPr="00516A93">
        <w:rPr>
          <w:rFonts w:asciiTheme="minorEastAsia" w:hAnsiTheme="minorEastAsia" w:hint="eastAsia"/>
          <w:noProof/>
          <w:sz w:val="15"/>
          <w:szCs w:val="15"/>
        </w:rPr>
        <w:lastRenderedPageBreak/>
        <w:drawing>
          <wp:inline distT="0" distB="0" distL="0" distR="0">
            <wp:extent cx="4266347" cy="1549365"/>
            <wp:effectExtent l="19050" t="0" r="853" b="0"/>
            <wp:docPr id="4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1" cstate="print"/>
                    <a:srcRect/>
                    <a:stretch>
                      <a:fillRect/>
                    </a:stretch>
                  </pic:blipFill>
                  <pic:spPr bwMode="auto">
                    <a:xfrm>
                      <a:off x="0" y="0"/>
                      <a:ext cx="4266807" cy="1549532"/>
                    </a:xfrm>
                    <a:prstGeom prst="rect">
                      <a:avLst/>
                    </a:prstGeom>
                    <a:noFill/>
                    <a:ln w="9525">
                      <a:noFill/>
                      <a:miter lim="800000"/>
                      <a:headEnd/>
                      <a:tailEnd/>
                    </a:ln>
                  </pic:spPr>
                </pic:pic>
              </a:graphicData>
            </a:graphic>
          </wp:inline>
        </w:drawing>
      </w:r>
    </w:p>
    <w:p w:rsidR="00963661" w:rsidRPr="00516A93" w:rsidRDefault="00963661" w:rsidP="00963661">
      <w:pPr>
        <w:jc w:val="left"/>
        <w:rPr>
          <w:rFonts w:asciiTheme="minorEastAsia" w:hAnsiTheme="minorEastAsia"/>
          <w:sz w:val="15"/>
          <w:szCs w:val="15"/>
        </w:rPr>
      </w:pP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实时编解码服务</w:t>
      </w:r>
    </w:p>
    <w:p w:rsidR="00963661" w:rsidRPr="00516A93" w:rsidRDefault="00963661" w:rsidP="00963661">
      <w:pPr>
        <w:jc w:val="left"/>
        <w:rPr>
          <w:rFonts w:asciiTheme="minorEastAsia" w:hAnsiTheme="minorEastAsia"/>
          <w:sz w:val="15"/>
          <w:szCs w:val="15"/>
        </w:rPr>
      </w:pPr>
      <w:r w:rsidRPr="00516A93">
        <w:rPr>
          <w:rFonts w:asciiTheme="minorEastAsia" w:hAnsiTheme="minorEastAsia" w:hint="eastAsia"/>
          <w:sz w:val="15"/>
          <w:szCs w:val="15"/>
        </w:rPr>
        <w:tab/>
        <w:t>为了支持本地视频直播、本地视频监控、视频云游戏等媒体类业务，需要边缘业务平台具备实时编解码服务的能力。</w:t>
      </w:r>
    </w:p>
    <w:p w:rsidR="00963661" w:rsidRPr="00516A93" w:rsidRDefault="00963661" w:rsidP="00963661">
      <w:pPr>
        <w:jc w:val="left"/>
        <w:rPr>
          <w:rFonts w:asciiTheme="minorEastAsia" w:hAnsiTheme="minorEastAsia"/>
          <w:sz w:val="15"/>
          <w:szCs w:val="15"/>
        </w:rPr>
      </w:pPr>
      <w:r w:rsidRPr="00516A93">
        <w:rPr>
          <w:rFonts w:asciiTheme="minorEastAsia" w:hAnsiTheme="minorEastAsia" w:hint="eastAsia"/>
          <w:sz w:val="15"/>
          <w:szCs w:val="15"/>
        </w:rPr>
        <w:t>1) 直播业务： 对于本地直播业务，摄像头完成音视频采集并将数据流推送到部署在边缘业务平台上的媒体服务器后，媒体服务器需要具备实时转码及视频帧的重新封装等能力以适配更多的播放端。</w:t>
      </w:r>
    </w:p>
    <w:p w:rsidR="00963661" w:rsidRPr="00516A93" w:rsidRDefault="00963661" w:rsidP="00963661">
      <w:pPr>
        <w:jc w:val="left"/>
        <w:rPr>
          <w:rFonts w:asciiTheme="minorEastAsia" w:hAnsiTheme="minorEastAsia"/>
          <w:sz w:val="15"/>
          <w:szCs w:val="15"/>
        </w:rPr>
      </w:pPr>
      <w:r w:rsidRPr="00516A93">
        <w:rPr>
          <w:rFonts w:asciiTheme="minorEastAsia" w:hAnsiTheme="minorEastAsia" w:hint="eastAsia"/>
          <w:sz w:val="15"/>
          <w:szCs w:val="15"/>
        </w:rPr>
        <w:t>2) VR 游戏业务： 为了给用户带来完美而震撼的体验， VR 游戏对 CPU 以及 GPU 的运算速度及运算量要求都很高，这对 VR 游戏的大范围普及带来很大制约。通过 MEC 平台将VR 云游戏部署在网络边缘，利用 MEC 平台在图形以及实时媒体方面强大的计算能力， 全面推动 VR 游戏的普及。</w:t>
      </w:r>
    </w:p>
    <w:p w:rsidR="00963661" w:rsidRPr="00516A93" w:rsidRDefault="00963661" w:rsidP="00963661">
      <w:pPr>
        <w:jc w:val="left"/>
        <w:rPr>
          <w:rFonts w:asciiTheme="minorEastAsia" w:hAnsiTheme="minorEastAsia"/>
          <w:sz w:val="15"/>
          <w:szCs w:val="15"/>
        </w:rPr>
      </w:pPr>
      <w:r w:rsidRPr="00516A93">
        <w:rPr>
          <w:rFonts w:asciiTheme="minorEastAsia" w:hAnsiTheme="minorEastAsia" w:hint="eastAsia"/>
          <w:sz w:val="15"/>
          <w:szCs w:val="15"/>
        </w:rPr>
        <w:t>3) 视频通信业务： 视频通话业务/WebRTC 已经开始广泛使用。在视频通话中，尤其是多方通话，需要在终端侧和云端进行编解码以及合成，而且需要针对每一路流进行编解码。</w:t>
      </w:r>
    </w:p>
    <w:p w:rsidR="00963661" w:rsidRPr="00516A93" w:rsidRDefault="00963661" w:rsidP="00963661">
      <w:pPr>
        <w:jc w:val="left"/>
        <w:rPr>
          <w:rFonts w:asciiTheme="minorEastAsia" w:hAnsiTheme="minorEastAsia"/>
          <w:sz w:val="15"/>
          <w:szCs w:val="15"/>
        </w:rPr>
      </w:pP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智能分析服务</w:t>
      </w:r>
    </w:p>
    <w:p w:rsidR="00963661" w:rsidRPr="00516A93" w:rsidRDefault="00963661" w:rsidP="00963661">
      <w:pPr>
        <w:jc w:val="left"/>
        <w:rPr>
          <w:rFonts w:asciiTheme="minorEastAsia" w:hAnsiTheme="minorEastAsia"/>
          <w:sz w:val="15"/>
          <w:szCs w:val="15"/>
        </w:rPr>
      </w:pPr>
      <w:r w:rsidRPr="00516A93">
        <w:rPr>
          <w:rFonts w:asciiTheme="minorEastAsia" w:hAnsiTheme="minorEastAsia" w:hint="eastAsia"/>
          <w:sz w:val="15"/>
          <w:szCs w:val="15"/>
        </w:rPr>
        <w:tab/>
        <w:t>目前视频监控已经成为智慧城市的主要业务之一。视频监控会产生大量的回传流量，但大部分画面是静止不动或没有价值的。目前的视频监控业务把视频流全部上传至后台服务器进行处理，这种方式的成本开销大且效率低。在边缘业务平台上部署边缘智能能力进行视频智能分析处理， 可以对监控画面有变化的部分进行回传，也可以只把智能分析后的结构化数据传输至中心，从而节省回传网络传输资源。</w:t>
      </w:r>
    </w:p>
    <w:p w:rsidR="00963661" w:rsidRPr="00516A93" w:rsidRDefault="00963661" w:rsidP="00963661">
      <w:pPr>
        <w:jc w:val="left"/>
        <w:rPr>
          <w:rFonts w:asciiTheme="minorEastAsia" w:hAnsiTheme="minorEastAsia"/>
          <w:sz w:val="15"/>
          <w:szCs w:val="15"/>
        </w:rPr>
      </w:pP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无线网络信息服务</w:t>
      </w:r>
    </w:p>
    <w:p w:rsidR="00963661" w:rsidRPr="00516A93" w:rsidRDefault="00963661" w:rsidP="00963661">
      <w:pPr>
        <w:jc w:val="left"/>
        <w:rPr>
          <w:rFonts w:asciiTheme="minorEastAsia" w:hAnsiTheme="minorEastAsia"/>
          <w:sz w:val="15"/>
          <w:szCs w:val="15"/>
        </w:rPr>
      </w:pPr>
      <w:r w:rsidRPr="00516A93">
        <w:rPr>
          <w:rFonts w:asciiTheme="minorEastAsia" w:hAnsiTheme="minorEastAsia" w:hint="eastAsia"/>
          <w:sz w:val="15"/>
          <w:szCs w:val="15"/>
        </w:rPr>
        <w:tab/>
        <w:t>MEC 在网络边缘的部署，为无线网络信息的实时感知获取提供了便利条件，无线网络信息服务（以下简称 RNIS）主要包括：实时的无线网络条件；用户平面的测量和统计信息（CQI、 SINR、 BLER）； UE 承载信息（如 UE context 和无线接入承载信息）等。</w:t>
      </w:r>
    </w:p>
    <w:p w:rsidR="00963661" w:rsidRPr="00516A93" w:rsidRDefault="00963661" w:rsidP="00963661">
      <w:pPr>
        <w:jc w:val="left"/>
        <w:rPr>
          <w:rFonts w:asciiTheme="minorEastAsia" w:hAnsiTheme="minorEastAsia"/>
          <w:sz w:val="15"/>
          <w:szCs w:val="15"/>
        </w:rPr>
      </w:pPr>
      <w:r w:rsidRPr="00516A93">
        <w:rPr>
          <w:rFonts w:asciiTheme="minorEastAsia" w:hAnsiTheme="minorEastAsia" w:hint="eastAsia"/>
          <w:sz w:val="15"/>
          <w:szCs w:val="15"/>
        </w:rPr>
        <w:tab/>
        <w:t>RNIS 通过 MEC 以 API 的形式提供开放接口给第三方业务应用，帮助其优化业务流程，提升用户体验，实现网络和业务的深度融合。基于 MEC 平台提供的无线网络信息感知能力，第三方应用可根据其业务需求，获得差异化的网络服务，提高用户业务使用满意度。</w:t>
      </w:r>
    </w:p>
    <w:p w:rsidR="00963661" w:rsidRPr="00516A93" w:rsidRDefault="00963661" w:rsidP="00963661">
      <w:pPr>
        <w:jc w:val="left"/>
        <w:rPr>
          <w:rFonts w:asciiTheme="minorEastAsia" w:hAnsiTheme="minorEastAsia"/>
          <w:sz w:val="15"/>
          <w:szCs w:val="15"/>
        </w:rPr>
      </w:pPr>
    </w:p>
    <w:p w:rsidR="00963661" w:rsidRPr="00516A93" w:rsidRDefault="00963661" w:rsidP="00963661">
      <w:pPr>
        <w:jc w:val="left"/>
        <w:rPr>
          <w:rFonts w:asciiTheme="minorEastAsia" w:hAnsiTheme="minorEastAsia"/>
          <w:sz w:val="15"/>
          <w:szCs w:val="15"/>
        </w:rPr>
      </w:pP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lastRenderedPageBreak/>
        <w:t>用户身份识别服务</w:t>
      </w:r>
    </w:p>
    <w:p w:rsidR="00963661" w:rsidRPr="00516A93" w:rsidRDefault="00963661" w:rsidP="00963661">
      <w:pPr>
        <w:jc w:val="left"/>
        <w:rPr>
          <w:rFonts w:asciiTheme="minorEastAsia" w:hAnsiTheme="minorEastAsia"/>
          <w:sz w:val="15"/>
          <w:szCs w:val="15"/>
        </w:rPr>
      </w:pPr>
      <w:r w:rsidRPr="00516A93">
        <w:rPr>
          <w:rFonts w:asciiTheme="minorEastAsia" w:hAnsiTheme="minorEastAsia" w:hint="eastAsia"/>
          <w:sz w:val="15"/>
          <w:szCs w:val="15"/>
        </w:rPr>
        <w:tab/>
        <w:t>边缘业务平台会对第三方应用的身份进行认证，只有经过授权的第三方应用发出的 API 请求， MEC 平台才会接纳并转发到 MEC 内部的服务中去。经过授权的 MEC 应用实例可根据用户身份激活或者去激活与之关联的配置规则。利用身份识别服务， 第三方应用可将外部应用标识映射为用户在移动网络内部的标识，实现面向特定用户的数据操作。</w:t>
      </w:r>
    </w:p>
    <w:p w:rsidR="00963661" w:rsidRPr="00516A93" w:rsidRDefault="00963661" w:rsidP="00963661">
      <w:pPr>
        <w:jc w:val="left"/>
        <w:rPr>
          <w:rFonts w:asciiTheme="minorEastAsia" w:hAnsiTheme="minorEastAsia"/>
          <w:sz w:val="15"/>
          <w:szCs w:val="15"/>
        </w:rPr>
      </w:pP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带宽管理服务</w:t>
      </w:r>
    </w:p>
    <w:p w:rsidR="00963661" w:rsidRPr="00516A93" w:rsidRDefault="00963661" w:rsidP="00963661">
      <w:pPr>
        <w:jc w:val="left"/>
        <w:rPr>
          <w:rFonts w:asciiTheme="minorEastAsia" w:hAnsiTheme="minorEastAsia"/>
          <w:sz w:val="15"/>
          <w:szCs w:val="15"/>
        </w:rPr>
      </w:pPr>
      <w:r w:rsidRPr="00516A93">
        <w:rPr>
          <w:rFonts w:asciiTheme="minorEastAsia" w:hAnsiTheme="minorEastAsia" w:hint="eastAsia"/>
          <w:sz w:val="15"/>
          <w:szCs w:val="15"/>
        </w:rPr>
        <w:tab/>
        <w:t>当各种应用部署在边缘计算平台上后，它们对带宽等网络资源的需求各不相</w:t>
      </w:r>
    </w:p>
    <w:p w:rsidR="00963661" w:rsidRPr="00516A93" w:rsidRDefault="00963661" w:rsidP="00963661">
      <w:pPr>
        <w:jc w:val="left"/>
        <w:rPr>
          <w:rFonts w:asciiTheme="minorEastAsia" w:hAnsiTheme="minorEastAsia"/>
          <w:sz w:val="15"/>
          <w:szCs w:val="15"/>
        </w:rPr>
      </w:pPr>
      <w:r w:rsidRPr="00516A93">
        <w:rPr>
          <w:rFonts w:asciiTheme="minorEastAsia" w:hAnsiTheme="minorEastAsia" w:hint="eastAsia"/>
          <w:sz w:val="15"/>
          <w:szCs w:val="15"/>
        </w:rPr>
        <w:t>同。 针对不同的应用， 带宽管理服务可进行各种控制操作，包括带宽大小、优先</w:t>
      </w:r>
    </w:p>
    <w:p w:rsidR="00963661" w:rsidRPr="00516A93" w:rsidRDefault="00963661" w:rsidP="00963661">
      <w:pPr>
        <w:jc w:val="left"/>
        <w:rPr>
          <w:rFonts w:asciiTheme="minorEastAsia" w:hAnsiTheme="minorEastAsia"/>
          <w:sz w:val="15"/>
          <w:szCs w:val="15"/>
        </w:rPr>
      </w:pPr>
      <w:r w:rsidRPr="00516A93">
        <w:rPr>
          <w:rFonts w:asciiTheme="minorEastAsia" w:hAnsiTheme="minorEastAsia" w:hint="eastAsia"/>
          <w:sz w:val="15"/>
          <w:szCs w:val="15"/>
        </w:rPr>
        <w:t>级、 静态带宽分配或动态带宽分配策略等，并能根据针对第三方应用的服务策略</w:t>
      </w:r>
    </w:p>
    <w:p w:rsidR="00963661" w:rsidRPr="00516A93" w:rsidRDefault="00963661" w:rsidP="00963661">
      <w:pPr>
        <w:jc w:val="left"/>
        <w:rPr>
          <w:rFonts w:asciiTheme="minorEastAsia" w:hAnsiTheme="minorEastAsia"/>
          <w:sz w:val="15"/>
          <w:szCs w:val="15"/>
        </w:rPr>
      </w:pPr>
      <w:r w:rsidRPr="00516A93">
        <w:rPr>
          <w:rFonts w:asciiTheme="minorEastAsia" w:hAnsiTheme="minorEastAsia" w:hint="eastAsia"/>
          <w:sz w:val="15"/>
          <w:szCs w:val="15"/>
        </w:rPr>
        <w:t>进行统一管理。</w:t>
      </w:r>
    </w:p>
    <w:p w:rsidR="00963661" w:rsidRPr="00516A93" w:rsidRDefault="00963661" w:rsidP="00963661">
      <w:pPr>
        <w:jc w:val="left"/>
        <w:rPr>
          <w:rFonts w:asciiTheme="minorEastAsia" w:hAnsiTheme="minorEastAsia"/>
          <w:sz w:val="15"/>
          <w:szCs w:val="15"/>
        </w:rPr>
      </w:pP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QoS服务</w:t>
      </w:r>
    </w:p>
    <w:p w:rsidR="00963661" w:rsidRPr="00516A93" w:rsidRDefault="00963661" w:rsidP="00963661">
      <w:pPr>
        <w:jc w:val="left"/>
        <w:rPr>
          <w:rFonts w:asciiTheme="minorEastAsia" w:hAnsiTheme="minorEastAsia"/>
          <w:sz w:val="15"/>
          <w:szCs w:val="15"/>
        </w:rPr>
      </w:pPr>
      <w:r w:rsidRPr="00516A93">
        <w:rPr>
          <w:rFonts w:asciiTheme="minorEastAsia" w:hAnsiTheme="minorEastAsia" w:hint="eastAsia"/>
          <w:sz w:val="15"/>
          <w:szCs w:val="15"/>
        </w:rPr>
        <w:tab/>
        <w:t>随着视频类业务的增多，无线接入网侧服务质量保证(QoS)会日益成为大家关注的焦点，越来越多的用户（个人用户，企业用户） 希望得到差异化的用户体验。针对高清视频业务的空口资源调度服务是一个新方向。在机场、车站、高校等客流密集场所，通过智能感知用户需求等级、业务类型、网络实时状况等多方面因素，可为同一类型业务下的不同用户提供差异化 QoS 服务，MEC 边缘业务平台可以根据用户数据包识别出业务及用户类型，并根据分析结果提供 QoS 信息给基站，基站针对不同用户的数据包提供差异化无线带宽及时延保障。 通过将 OTT 的业务信息和无线接入网的信息进行综合处理，发挥智能管道的优势， 未来将实现为重点用户和业务提供 QoS 保障。</w:t>
      </w:r>
    </w:p>
    <w:p w:rsidR="00963661" w:rsidRPr="00516A93" w:rsidRDefault="00963661" w:rsidP="00963661">
      <w:pPr>
        <w:jc w:val="left"/>
        <w:rPr>
          <w:rFonts w:asciiTheme="minorEastAsia" w:hAnsiTheme="minorEastAsia"/>
          <w:sz w:val="15"/>
          <w:szCs w:val="15"/>
        </w:rPr>
      </w:pPr>
      <w:r w:rsidRPr="00516A93">
        <w:rPr>
          <w:rFonts w:asciiTheme="minorEastAsia" w:hAnsiTheme="minorEastAsia" w:hint="eastAsia"/>
          <w:noProof/>
          <w:sz w:val="15"/>
          <w:szCs w:val="15"/>
        </w:rPr>
        <w:drawing>
          <wp:inline distT="0" distB="0" distL="0" distR="0">
            <wp:extent cx="5274310" cy="1986875"/>
            <wp:effectExtent l="19050" t="0" r="2540" b="0"/>
            <wp:docPr id="5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srcRect/>
                    <a:stretch>
                      <a:fillRect/>
                    </a:stretch>
                  </pic:blipFill>
                  <pic:spPr bwMode="auto">
                    <a:xfrm>
                      <a:off x="0" y="0"/>
                      <a:ext cx="5274310" cy="1986875"/>
                    </a:xfrm>
                    <a:prstGeom prst="rect">
                      <a:avLst/>
                    </a:prstGeom>
                    <a:noFill/>
                    <a:ln w="9525">
                      <a:noFill/>
                      <a:miter lim="800000"/>
                      <a:headEnd/>
                      <a:tailEnd/>
                    </a:ln>
                  </pic:spPr>
                </pic:pic>
              </a:graphicData>
            </a:graphic>
          </wp:inline>
        </w:drawing>
      </w:r>
    </w:p>
    <w:p w:rsidR="00963661" w:rsidRPr="00516A93" w:rsidRDefault="00963661" w:rsidP="00963661">
      <w:pPr>
        <w:jc w:val="left"/>
        <w:rPr>
          <w:rFonts w:asciiTheme="minorEastAsia" w:hAnsiTheme="minorEastAsia"/>
          <w:sz w:val="15"/>
          <w:szCs w:val="15"/>
        </w:rPr>
      </w:pP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流程统计及计费服务</w:t>
      </w:r>
    </w:p>
    <w:p w:rsidR="00963661" w:rsidRPr="00516A93" w:rsidRDefault="00963661" w:rsidP="00963661">
      <w:pPr>
        <w:jc w:val="left"/>
        <w:rPr>
          <w:rFonts w:asciiTheme="minorEastAsia" w:hAnsiTheme="minorEastAsia"/>
          <w:sz w:val="15"/>
          <w:szCs w:val="15"/>
        </w:rPr>
      </w:pPr>
      <w:r w:rsidRPr="00516A93">
        <w:rPr>
          <w:rFonts w:asciiTheme="minorEastAsia" w:hAnsiTheme="minorEastAsia" w:hint="eastAsia"/>
          <w:sz w:val="15"/>
          <w:szCs w:val="15"/>
        </w:rPr>
        <w:tab/>
        <w:t>在传统网络中，计费由核心网网元完成。 MEC 边缘业务平台由于位置的下沉以及第三方应用的部署，为计费带来新的需求：</w:t>
      </w:r>
    </w:p>
    <w:p w:rsidR="00963661" w:rsidRPr="00516A93" w:rsidRDefault="00963661" w:rsidP="00963661">
      <w:pPr>
        <w:jc w:val="left"/>
        <w:rPr>
          <w:rFonts w:asciiTheme="minorEastAsia" w:hAnsiTheme="minorEastAsia"/>
          <w:sz w:val="15"/>
          <w:szCs w:val="15"/>
        </w:rPr>
      </w:pPr>
      <w:r w:rsidRPr="00516A93">
        <w:rPr>
          <w:rFonts w:asciiTheme="minorEastAsia" w:hAnsiTheme="minorEastAsia"/>
          <w:sz w:val="15"/>
          <w:szCs w:val="15"/>
        </w:rPr>
        <w:t xml:space="preserve"> APP </w:t>
      </w:r>
      <w:r w:rsidRPr="00516A93">
        <w:rPr>
          <w:rFonts w:asciiTheme="minorEastAsia" w:hAnsiTheme="minorEastAsia" w:hint="eastAsia"/>
          <w:sz w:val="15"/>
          <w:szCs w:val="15"/>
        </w:rPr>
        <w:t>提供者相关的计费需求：如何根据</w:t>
      </w:r>
      <w:r w:rsidRPr="00516A93">
        <w:rPr>
          <w:rFonts w:asciiTheme="minorEastAsia" w:hAnsiTheme="minorEastAsia"/>
          <w:sz w:val="15"/>
          <w:szCs w:val="15"/>
        </w:rPr>
        <w:t xml:space="preserve"> APP </w:t>
      </w:r>
      <w:r w:rsidRPr="00516A93">
        <w:rPr>
          <w:rFonts w:asciiTheme="minorEastAsia" w:hAnsiTheme="minorEastAsia" w:hint="eastAsia"/>
          <w:sz w:val="15"/>
          <w:szCs w:val="15"/>
        </w:rPr>
        <w:t>业务使用次数，使用时长等第三方应用关注的因素对第三方应用运营过程计费。第三方应用要将其生成的计费信息上报到其归属的第三方计费中心。</w:t>
      </w:r>
    </w:p>
    <w:p w:rsidR="00963661" w:rsidRPr="00516A93" w:rsidRDefault="00963661" w:rsidP="00963661">
      <w:pPr>
        <w:jc w:val="left"/>
        <w:rPr>
          <w:rFonts w:asciiTheme="minorEastAsia" w:hAnsiTheme="minorEastAsia"/>
          <w:sz w:val="15"/>
          <w:szCs w:val="15"/>
        </w:rPr>
      </w:pPr>
      <w:r w:rsidRPr="00516A93">
        <w:rPr>
          <w:rFonts w:asciiTheme="minorEastAsia" w:hAnsiTheme="minorEastAsia"/>
          <w:sz w:val="15"/>
          <w:szCs w:val="15"/>
        </w:rPr>
        <w:t xml:space="preserve"> </w:t>
      </w:r>
      <w:r w:rsidRPr="00516A93">
        <w:rPr>
          <w:rFonts w:asciiTheme="minorEastAsia" w:hAnsiTheme="minorEastAsia" w:hint="eastAsia"/>
          <w:sz w:val="15"/>
          <w:szCs w:val="15"/>
        </w:rPr>
        <w:t>运营商相关的计费需求：根据</w:t>
      </w:r>
      <w:r w:rsidRPr="00516A93">
        <w:rPr>
          <w:rFonts w:asciiTheme="minorEastAsia" w:hAnsiTheme="minorEastAsia"/>
          <w:sz w:val="15"/>
          <w:szCs w:val="15"/>
        </w:rPr>
        <w:t xml:space="preserve"> APP </w:t>
      </w:r>
      <w:r w:rsidRPr="00516A93">
        <w:rPr>
          <w:rFonts w:asciiTheme="minorEastAsia" w:hAnsiTheme="minorEastAsia" w:hint="eastAsia"/>
          <w:sz w:val="15"/>
          <w:szCs w:val="15"/>
        </w:rPr>
        <w:t>的</w:t>
      </w:r>
      <w:r w:rsidRPr="00516A93">
        <w:rPr>
          <w:rFonts w:asciiTheme="minorEastAsia" w:hAnsiTheme="minorEastAsia"/>
          <w:sz w:val="15"/>
          <w:szCs w:val="15"/>
        </w:rPr>
        <w:t xml:space="preserve"> On Boarding </w:t>
      </w:r>
      <w:r w:rsidRPr="00516A93">
        <w:rPr>
          <w:rFonts w:asciiTheme="minorEastAsia" w:hAnsiTheme="minorEastAsia" w:hint="eastAsia"/>
          <w:sz w:val="15"/>
          <w:szCs w:val="15"/>
        </w:rPr>
        <w:t>次数、实例化次数、资源消耗统计、迁移次数、服务的使用次数或使用</w:t>
      </w:r>
      <w:r w:rsidRPr="00516A93">
        <w:rPr>
          <w:rFonts w:asciiTheme="minorEastAsia" w:hAnsiTheme="minorEastAsia" w:hint="eastAsia"/>
          <w:sz w:val="15"/>
          <w:szCs w:val="15"/>
        </w:rPr>
        <w:lastRenderedPageBreak/>
        <w:t>时间等统计信息对第三方应用进行计费。 MEC 产生的计费数据，应送到运营商的计费中心。</w:t>
      </w:r>
    </w:p>
    <w:p w:rsidR="00963661" w:rsidRPr="00516A93" w:rsidRDefault="00963661" w:rsidP="00963661">
      <w:pPr>
        <w:jc w:val="left"/>
        <w:rPr>
          <w:rFonts w:asciiTheme="minorEastAsia" w:hAnsiTheme="minorEastAsia"/>
          <w:sz w:val="15"/>
          <w:szCs w:val="15"/>
        </w:rPr>
      </w:pP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IoT服务</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 xml:space="preserve">通过在 MEC 上执行数据分析、预处理，可有效应对数据爆炸，减轻网络的流量压力。 MEC 能够缩短设备的响应时间，减少从设备到云数据中心的数据流量，以便在网络中更有效的分配资源，同时可以部署到园区内部，保证数据的私密性。 </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MEC 平台包含以下 IoT 能力：</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多</w:t>
      </w:r>
      <w:r w:rsidRPr="00516A93">
        <w:rPr>
          <w:rFonts w:asciiTheme="minorEastAsia" w:hAnsiTheme="minorEastAsia"/>
          <w:sz w:val="15"/>
          <w:szCs w:val="15"/>
        </w:rPr>
        <w:t xml:space="preserve"> </w:t>
      </w:r>
      <w:r w:rsidRPr="00516A93">
        <w:rPr>
          <w:rFonts w:asciiTheme="minorEastAsia" w:hAnsiTheme="minorEastAsia" w:hint="eastAsia"/>
          <w:sz w:val="15"/>
          <w:szCs w:val="15"/>
        </w:rPr>
        <w:t>接</w:t>
      </w:r>
      <w:r w:rsidRPr="00516A93">
        <w:rPr>
          <w:rFonts w:asciiTheme="minorEastAsia" w:hAnsiTheme="minorEastAsia"/>
          <w:sz w:val="15"/>
          <w:szCs w:val="15"/>
        </w:rPr>
        <w:t xml:space="preserve"> </w:t>
      </w:r>
      <w:r w:rsidRPr="00516A93">
        <w:rPr>
          <w:rFonts w:asciiTheme="minorEastAsia" w:hAnsiTheme="minorEastAsia" w:hint="eastAsia"/>
          <w:sz w:val="15"/>
          <w:szCs w:val="15"/>
        </w:rPr>
        <w:t>入</w:t>
      </w:r>
      <w:r w:rsidRPr="00516A93">
        <w:rPr>
          <w:rFonts w:asciiTheme="minorEastAsia" w:hAnsiTheme="minorEastAsia"/>
          <w:sz w:val="15"/>
          <w:szCs w:val="15"/>
        </w:rPr>
        <w:t xml:space="preserve"> </w:t>
      </w:r>
      <w:r w:rsidRPr="00516A93">
        <w:rPr>
          <w:rFonts w:asciiTheme="minorEastAsia" w:hAnsiTheme="minorEastAsia" w:hint="eastAsia"/>
          <w:sz w:val="15"/>
          <w:szCs w:val="15"/>
        </w:rPr>
        <w:t>能</w:t>
      </w:r>
      <w:r w:rsidRPr="00516A93">
        <w:rPr>
          <w:rFonts w:asciiTheme="minorEastAsia" w:hAnsiTheme="minorEastAsia"/>
          <w:sz w:val="15"/>
          <w:szCs w:val="15"/>
        </w:rPr>
        <w:t xml:space="preserve"> </w:t>
      </w:r>
      <w:r w:rsidRPr="00516A93">
        <w:rPr>
          <w:rFonts w:asciiTheme="minorEastAsia" w:hAnsiTheme="minorEastAsia" w:hint="eastAsia"/>
          <w:sz w:val="15"/>
          <w:szCs w:val="15"/>
        </w:rPr>
        <w:t>力</w:t>
      </w:r>
      <w:r w:rsidRPr="00516A93">
        <w:rPr>
          <w:rFonts w:asciiTheme="minorEastAsia" w:hAnsiTheme="minorEastAsia"/>
          <w:sz w:val="15"/>
          <w:szCs w:val="15"/>
        </w:rPr>
        <w:t xml:space="preserve"> </w:t>
      </w:r>
      <w:r w:rsidRPr="00516A93">
        <w:rPr>
          <w:rFonts w:asciiTheme="minorEastAsia" w:hAnsiTheme="minorEastAsia" w:hint="eastAsia"/>
          <w:sz w:val="15"/>
          <w:szCs w:val="15"/>
        </w:rPr>
        <w:t>：</w:t>
      </w:r>
      <w:r w:rsidRPr="00516A93">
        <w:rPr>
          <w:rFonts w:asciiTheme="minorEastAsia" w:hAnsiTheme="minorEastAsia"/>
          <w:sz w:val="15"/>
          <w:szCs w:val="15"/>
        </w:rPr>
        <w:t xml:space="preserve"> </w:t>
      </w:r>
      <w:r w:rsidRPr="00516A93">
        <w:rPr>
          <w:rFonts w:asciiTheme="minorEastAsia" w:hAnsiTheme="minorEastAsia" w:hint="eastAsia"/>
          <w:sz w:val="15"/>
          <w:szCs w:val="15"/>
        </w:rPr>
        <w:t>支</w:t>
      </w:r>
      <w:r w:rsidRPr="00516A93">
        <w:rPr>
          <w:rFonts w:asciiTheme="minorEastAsia" w:hAnsiTheme="minorEastAsia"/>
          <w:sz w:val="15"/>
          <w:szCs w:val="15"/>
        </w:rPr>
        <w:t xml:space="preserve"> </w:t>
      </w:r>
      <w:r w:rsidRPr="00516A93">
        <w:rPr>
          <w:rFonts w:asciiTheme="minorEastAsia" w:hAnsiTheme="minorEastAsia" w:hint="eastAsia"/>
          <w:sz w:val="15"/>
          <w:szCs w:val="15"/>
        </w:rPr>
        <w:t>持</w:t>
      </w:r>
      <w:r w:rsidRPr="00516A93">
        <w:rPr>
          <w:rFonts w:asciiTheme="minorEastAsia" w:hAnsiTheme="minorEastAsia"/>
          <w:sz w:val="15"/>
          <w:szCs w:val="15"/>
        </w:rPr>
        <w:t xml:space="preserve"> </w:t>
      </w:r>
      <w:r w:rsidRPr="00516A93">
        <w:rPr>
          <w:rFonts w:asciiTheme="minorEastAsia" w:hAnsiTheme="minorEastAsia" w:hint="eastAsia"/>
          <w:sz w:val="15"/>
          <w:szCs w:val="15"/>
        </w:rPr>
        <w:t>终</w:t>
      </w:r>
      <w:r w:rsidRPr="00516A93">
        <w:rPr>
          <w:rFonts w:asciiTheme="minorEastAsia" w:hAnsiTheme="minorEastAsia"/>
          <w:sz w:val="15"/>
          <w:szCs w:val="15"/>
        </w:rPr>
        <w:t xml:space="preserve"> </w:t>
      </w:r>
      <w:r w:rsidRPr="00516A93">
        <w:rPr>
          <w:rFonts w:asciiTheme="minorEastAsia" w:hAnsiTheme="minorEastAsia" w:hint="eastAsia"/>
          <w:sz w:val="15"/>
          <w:szCs w:val="15"/>
        </w:rPr>
        <w:t>端</w:t>
      </w:r>
      <w:r w:rsidRPr="00516A93">
        <w:rPr>
          <w:rFonts w:asciiTheme="minorEastAsia" w:hAnsiTheme="minorEastAsia"/>
          <w:sz w:val="15"/>
          <w:szCs w:val="15"/>
        </w:rPr>
        <w:t xml:space="preserve"> </w:t>
      </w:r>
      <w:r w:rsidRPr="00516A93">
        <w:rPr>
          <w:rFonts w:asciiTheme="minorEastAsia" w:hAnsiTheme="minorEastAsia" w:hint="eastAsia"/>
          <w:sz w:val="15"/>
          <w:szCs w:val="15"/>
        </w:rPr>
        <w:t>设</w:t>
      </w:r>
      <w:r w:rsidRPr="00516A93">
        <w:rPr>
          <w:rFonts w:asciiTheme="minorEastAsia" w:hAnsiTheme="minorEastAsia"/>
          <w:sz w:val="15"/>
          <w:szCs w:val="15"/>
        </w:rPr>
        <w:t xml:space="preserve"> </w:t>
      </w:r>
      <w:r w:rsidRPr="00516A93">
        <w:rPr>
          <w:rFonts w:asciiTheme="minorEastAsia" w:hAnsiTheme="minorEastAsia" w:hint="eastAsia"/>
          <w:sz w:val="15"/>
          <w:szCs w:val="15"/>
        </w:rPr>
        <w:t>备</w:t>
      </w:r>
      <w:r w:rsidRPr="00516A93">
        <w:rPr>
          <w:rFonts w:asciiTheme="minorEastAsia" w:hAnsiTheme="minorEastAsia"/>
          <w:sz w:val="15"/>
          <w:szCs w:val="15"/>
        </w:rPr>
        <w:t xml:space="preserve"> </w:t>
      </w:r>
      <w:r w:rsidRPr="00516A93">
        <w:rPr>
          <w:rFonts w:asciiTheme="minorEastAsia" w:hAnsiTheme="minorEastAsia" w:hint="eastAsia"/>
          <w:sz w:val="15"/>
          <w:szCs w:val="15"/>
        </w:rPr>
        <w:t>和</w:t>
      </w:r>
      <w:r w:rsidRPr="00516A93">
        <w:rPr>
          <w:rFonts w:asciiTheme="minorEastAsia" w:hAnsiTheme="minorEastAsia"/>
          <w:sz w:val="15"/>
          <w:szCs w:val="15"/>
        </w:rPr>
        <w:t xml:space="preserve"> </w:t>
      </w:r>
      <w:r w:rsidRPr="00516A93">
        <w:rPr>
          <w:rFonts w:asciiTheme="minorEastAsia" w:hAnsiTheme="minorEastAsia" w:hint="eastAsia"/>
          <w:sz w:val="15"/>
          <w:szCs w:val="15"/>
        </w:rPr>
        <w:t>网</w:t>
      </w:r>
      <w:r w:rsidRPr="00516A93">
        <w:rPr>
          <w:rFonts w:asciiTheme="minorEastAsia" w:hAnsiTheme="minorEastAsia"/>
          <w:sz w:val="15"/>
          <w:szCs w:val="15"/>
        </w:rPr>
        <w:t xml:space="preserve"> </w:t>
      </w:r>
      <w:r w:rsidRPr="00516A93">
        <w:rPr>
          <w:rFonts w:asciiTheme="minorEastAsia" w:hAnsiTheme="minorEastAsia" w:hint="eastAsia"/>
          <w:sz w:val="15"/>
          <w:szCs w:val="15"/>
        </w:rPr>
        <w:t>关</w:t>
      </w:r>
      <w:r w:rsidRPr="00516A93">
        <w:rPr>
          <w:rFonts w:asciiTheme="minorEastAsia" w:hAnsiTheme="minorEastAsia"/>
          <w:sz w:val="15"/>
          <w:szCs w:val="15"/>
        </w:rPr>
        <w:t xml:space="preserve"> </w:t>
      </w:r>
      <w:r w:rsidRPr="00516A93">
        <w:rPr>
          <w:rFonts w:asciiTheme="minorEastAsia" w:hAnsiTheme="minorEastAsia" w:hint="eastAsia"/>
          <w:sz w:val="15"/>
          <w:szCs w:val="15"/>
        </w:rPr>
        <w:t>通</w:t>
      </w:r>
      <w:r w:rsidRPr="00516A93">
        <w:rPr>
          <w:rFonts w:asciiTheme="minorEastAsia" w:hAnsiTheme="minorEastAsia"/>
          <w:sz w:val="15"/>
          <w:szCs w:val="15"/>
        </w:rPr>
        <w:t xml:space="preserve"> </w:t>
      </w:r>
      <w:r w:rsidRPr="00516A93">
        <w:rPr>
          <w:rFonts w:asciiTheme="minorEastAsia" w:hAnsiTheme="minorEastAsia" w:hint="eastAsia"/>
          <w:sz w:val="15"/>
          <w:szCs w:val="15"/>
        </w:rPr>
        <w:t>过</w:t>
      </w:r>
      <w:r w:rsidRPr="00516A93">
        <w:rPr>
          <w:rFonts w:asciiTheme="minorEastAsia" w:hAnsiTheme="minorEastAsia"/>
          <w:sz w:val="15"/>
          <w:szCs w:val="15"/>
        </w:rPr>
        <w:t xml:space="preserve"> </w:t>
      </w:r>
      <w:r w:rsidRPr="00516A93">
        <w:rPr>
          <w:rFonts w:asciiTheme="minorEastAsia" w:hAnsiTheme="minorEastAsia" w:hint="eastAsia"/>
          <w:sz w:val="15"/>
          <w:szCs w:val="15"/>
        </w:rPr>
        <w:t>多</w:t>
      </w:r>
      <w:r w:rsidRPr="00516A93">
        <w:rPr>
          <w:rFonts w:asciiTheme="minorEastAsia" w:hAnsiTheme="minorEastAsia"/>
          <w:sz w:val="15"/>
          <w:szCs w:val="15"/>
        </w:rPr>
        <w:t xml:space="preserve"> </w:t>
      </w:r>
      <w:r w:rsidRPr="00516A93">
        <w:rPr>
          <w:rFonts w:asciiTheme="minorEastAsia" w:hAnsiTheme="minorEastAsia" w:hint="eastAsia"/>
          <w:sz w:val="15"/>
          <w:szCs w:val="15"/>
        </w:rPr>
        <w:t>种</w:t>
      </w:r>
      <w:r w:rsidRPr="00516A93">
        <w:rPr>
          <w:rFonts w:asciiTheme="minorEastAsia" w:hAnsiTheme="minorEastAsia"/>
          <w:sz w:val="15"/>
          <w:szCs w:val="15"/>
        </w:rPr>
        <w:t xml:space="preserve"> </w:t>
      </w:r>
      <w:r w:rsidRPr="00516A93">
        <w:rPr>
          <w:rFonts w:asciiTheme="minorEastAsia" w:hAnsiTheme="minorEastAsia" w:hint="eastAsia"/>
          <w:sz w:val="15"/>
          <w:szCs w:val="15"/>
        </w:rPr>
        <w:t>协</w:t>
      </w:r>
      <w:r w:rsidRPr="00516A93">
        <w:rPr>
          <w:rFonts w:asciiTheme="minorEastAsia" w:hAnsiTheme="minorEastAsia"/>
          <w:sz w:val="15"/>
          <w:szCs w:val="15"/>
        </w:rPr>
        <w:t xml:space="preserve"> </w:t>
      </w:r>
      <w:r w:rsidRPr="00516A93">
        <w:rPr>
          <w:rFonts w:asciiTheme="minorEastAsia" w:hAnsiTheme="minorEastAsia" w:hint="eastAsia"/>
          <w:sz w:val="15"/>
          <w:szCs w:val="15"/>
        </w:rPr>
        <w:t>议</w:t>
      </w:r>
      <w:r w:rsidRPr="00516A93">
        <w:rPr>
          <w:rFonts w:asciiTheme="minorEastAsia" w:hAnsiTheme="minorEastAsia"/>
          <w:sz w:val="15"/>
          <w:szCs w:val="15"/>
        </w:rPr>
        <w:t xml:space="preserve"> </w:t>
      </w:r>
      <w:r w:rsidRPr="00516A93">
        <w:rPr>
          <w:rFonts w:asciiTheme="minorEastAsia" w:hAnsiTheme="minorEastAsia" w:hint="eastAsia"/>
          <w:sz w:val="15"/>
          <w:szCs w:val="15"/>
        </w:rPr>
        <w:t>接</w:t>
      </w:r>
      <w:r w:rsidRPr="00516A93">
        <w:rPr>
          <w:rFonts w:asciiTheme="minorEastAsia" w:hAnsiTheme="minorEastAsia"/>
          <w:sz w:val="15"/>
          <w:szCs w:val="15"/>
        </w:rPr>
        <w:t xml:space="preserve"> </w:t>
      </w:r>
      <w:r w:rsidRPr="00516A93">
        <w:rPr>
          <w:rFonts w:asciiTheme="minorEastAsia" w:hAnsiTheme="minorEastAsia" w:hint="eastAsia"/>
          <w:sz w:val="15"/>
          <w:szCs w:val="15"/>
        </w:rPr>
        <w:t>入</w:t>
      </w:r>
      <w:r w:rsidRPr="00516A93">
        <w:rPr>
          <w:rFonts w:asciiTheme="minorEastAsia" w:hAnsiTheme="minorEastAsia"/>
          <w:sz w:val="15"/>
          <w:szCs w:val="15"/>
        </w:rPr>
        <w:t xml:space="preserve"> </w:t>
      </w:r>
      <w:r w:rsidRPr="00516A93">
        <w:rPr>
          <w:rFonts w:asciiTheme="minorEastAsia" w:hAnsiTheme="minorEastAsia" w:hint="eastAsia"/>
          <w:sz w:val="15"/>
          <w:szCs w:val="15"/>
        </w:rPr>
        <w:t>，</w:t>
      </w:r>
      <w:r w:rsidRPr="00516A93">
        <w:rPr>
          <w:rFonts w:asciiTheme="minorEastAsia" w:hAnsiTheme="minorEastAsia"/>
          <w:sz w:val="15"/>
          <w:szCs w:val="15"/>
        </w:rPr>
        <w:t xml:space="preserve"> </w:t>
      </w:r>
      <w:r w:rsidRPr="00516A93">
        <w:rPr>
          <w:rFonts w:asciiTheme="minorEastAsia" w:hAnsiTheme="minorEastAsia" w:hint="eastAsia"/>
          <w:sz w:val="15"/>
          <w:szCs w:val="15"/>
        </w:rPr>
        <w:t>包</w:t>
      </w:r>
      <w:r w:rsidRPr="00516A93">
        <w:rPr>
          <w:rFonts w:asciiTheme="minorEastAsia" w:hAnsiTheme="minorEastAsia"/>
          <w:sz w:val="15"/>
          <w:szCs w:val="15"/>
        </w:rPr>
        <w:t xml:space="preserve"> </w:t>
      </w:r>
      <w:r w:rsidRPr="00516A93">
        <w:rPr>
          <w:rFonts w:asciiTheme="minorEastAsia" w:hAnsiTheme="minorEastAsia" w:hint="eastAsia"/>
          <w:sz w:val="15"/>
          <w:szCs w:val="15"/>
        </w:rPr>
        <w:t>括</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TCP/UDP/MQTT/COAP 等，支持 Lora/Zigbee/NB-IoT 等终端类型的接入；</w:t>
      </w: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 xml:space="preserve"> </w:t>
      </w:r>
      <w:r w:rsidRPr="00516A93">
        <w:rPr>
          <w:rFonts w:asciiTheme="minorEastAsia" w:hAnsiTheme="minorEastAsia" w:hint="eastAsia"/>
          <w:sz w:val="15"/>
          <w:szCs w:val="15"/>
        </w:rPr>
        <w:t>设备管理：支持对设备的状态管理，地图和位置管理，设备上报数据的存</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储、展示和分发；</w:t>
      </w: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 xml:space="preserve"> </w:t>
      </w:r>
      <w:r w:rsidRPr="00516A93">
        <w:rPr>
          <w:rFonts w:asciiTheme="minorEastAsia" w:hAnsiTheme="minorEastAsia" w:hint="eastAsia"/>
          <w:sz w:val="15"/>
          <w:szCs w:val="15"/>
        </w:rPr>
        <w:t>数据解析：支持对设备上报数据的解析，进行数据的分析和预处理；</w:t>
      </w: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 xml:space="preserve"> </w:t>
      </w:r>
      <w:r w:rsidRPr="00516A93">
        <w:rPr>
          <w:rFonts w:asciiTheme="minorEastAsia" w:hAnsiTheme="minorEastAsia" w:hint="eastAsia"/>
          <w:sz w:val="15"/>
          <w:szCs w:val="15"/>
        </w:rPr>
        <w:t>规则管理：对设备上报的数据，支持根据用户自定义的规则来执行某项动作。包括产生告警、执行对该设备或其他相关设备的操作等。相应的规则可以由用户自定义；</w:t>
      </w: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 xml:space="preserve"> </w:t>
      </w:r>
      <w:r w:rsidRPr="00516A93">
        <w:rPr>
          <w:rFonts w:asciiTheme="minorEastAsia" w:hAnsiTheme="minorEastAsia" w:hint="eastAsia"/>
          <w:sz w:val="15"/>
          <w:szCs w:val="15"/>
        </w:rPr>
        <w:t>协同管理：支持与高层云平台的协同，可以在高层云平台节点，完成重要数据汇聚和存储，以及长周期的分析功能。</w:t>
      </w:r>
    </w:p>
    <w:p w:rsidR="00963661" w:rsidRPr="00516A93" w:rsidRDefault="00963661" w:rsidP="00963661">
      <w:pPr>
        <w:rPr>
          <w:rFonts w:asciiTheme="minorEastAsia" w:hAnsiTheme="minorEastAsia"/>
          <w:sz w:val="15"/>
          <w:szCs w:val="15"/>
        </w:rPr>
      </w:pPr>
    </w:p>
    <w:p w:rsidR="00963661" w:rsidRPr="00516A93" w:rsidRDefault="00963661" w:rsidP="004B0400">
      <w:pPr>
        <w:pStyle w:val="2"/>
        <w:numPr>
          <w:ilvl w:val="1"/>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关键技术</w:t>
      </w:r>
    </w:p>
    <w:p w:rsidR="001C18CB" w:rsidRPr="00516A93" w:rsidRDefault="001C18CB" w:rsidP="001C18CB">
      <w:pPr>
        <w:ind w:firstLine="420"/>
        <w:rPr>
          <w:sz w:val="15"/>
          <w:szCs w:val="15"/>
        </w:rPr>
      </w:pPr>
      <w:r w:rsidRPr="00516A93">
        <w:rPr>
          <w:rFonts w:hint="eastAsia"/>
          <w:sz w:val="15"/>
          <w:szCs w:val="15"/>
        </w:rPr>
        <w:t>MEC</w:t>
      </w:r>
      <w:r w:rsidRPr="00516A93">
        <w:rPr>
          <w:rFonts w:hint="eastAsia"/>
          <w:sz w:val="15"/>
          <w:szCs w:val="15"/>
        </w:rPr>
        <w:t>作为一项内容分发和下沉技术，通过与移动运营商的结合，提高了运营商的效率，这也是</w:t>
      </w:r>
      <w:r w:rsidRPr="00516A93">
        <w:rPr>
          <w:rFonts w:hint="eastAsia"/>
          <w:sz w:val="15"/>
          <w:szCs w:val="15"/>
        </w:rPr>
        <w:t>MEC</w:t>
      </w:r>
      <w:r w:rsidRPr="00516A93">
        <w:rPr>
          <w:rFonts w:hint="eastAsia"/>
          <w:sz w:val="15"/>
          <w:szCs w:val="15"/>
        </w:rPr>
        <w:t>的核心生命力。它在降低时延的同时也保证网络效率，并且兼顾不同场景下的安全性。它将云计算推广向整个产业链，不论是核心网还是边缘网。</w:t>
      </w:r>
    </w:p>
    <w:p w:rsidR="001C18CB" w:rsidRPr="00516A93" w:rsidRDefault="001C18CB" w:rsidP="001C18CB">
      <w:pPr>
        <w:ind w:firstLine="420"/>
        <w:rPr>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1、全云化技术实现多租户共建：由于MEC的部署位置较低，节点容量会相对较小，不能依赖大规模DC带来的可靠性和性能的优势，所以仅仅NFV是不够的，需要引入全云化的构架，将软件功能按照不同能力属性分层解藕地部署，在有限资源下实现高可靠性、灵活性和高性能。</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2、控制面与用户面分离实现网络功能的灵活部署：当MEC靠近接入侧部署时，核心网网关功能将分布在网络的边缘，造成大量接口的配置、对接和调测。通过将核心网的控制面与用户面分离，可实现网关的灵活部署，简化组网，同时控制面的集中可化解信令路由迂回和接口负担等问题。</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3、智能业务感知和编排：为了提升用户体验，MEC部署节点需要能够实时感知业务并针对性的进行智能体验优化。</w:t>
      </w: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网络开放</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MEC可提供平台开放能力，服务平台上集成的第三方应用或部署在云端的第三方应用，为运营商打开垂直应用市场提供无限可能。</w:t>
      </w:r>
    </w:p>
    <w:p w:rsidR="00963661" w:rsidRPr="00516A93" w:rsidRDefault="00963661" w:rsidP="00963661">
      <w:pPr>
        <w:rPr>
          <w:rFonts w:asciiTheme="minorEastAsia" w:hAnsiTheme="minorEastAsia"/>
          <w:sz w:val="15"/>
          <w:szCs w:val="15"/>
        </w:rPr>
      </w:pP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能力开放</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能力开放是通过公开 API 的方式为运行在 MEC 平台主机上的第三方 MEC 应用提供包括无线网络信息、位置信息等多种服务，这也是 MEC 平台有别于其他通信系统网络设备的重要特征。对其而言，应综合考虑第三方应用平台在系统架构及业务逻</w:t>
      </w:r>
      <w:r w:rsidRPr="00516A93">
        <w:rPr>
          <w:rFonts w:asciiTheme="minorEastAsia" w:hAnsiTheme="minorEastAsia" w:hint="eastAsia"/>
          <w:sz w:val="15"/>
          <w:szCs w:val="15"/>
        </w:rPr>
        <w:lastRenderedPageBreak/>
        <w:t>辑方面的差异性，实现网络能力的简单友好开放，还应保证网络能力的开放具有足够的灵活性，随着网络功能的进一步丰富，可向第三方应用实现持续开放，而不必对第三方平台及网络系统自身进行复杂的改动。</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如为了满足视频、游戏等一些对时延、带宽有高要求的业务体验，无线网络侧和应用服务侧可以跨层交互，实现无线实现应用和网络的协同优化：方向一：无线网络侧实时提供空口传输质量状态，通知应用服务，应用服务可以依据空口传输质量及时调整应用层发送机制，提升业务体验；方向于：应用服务侧可以告知无线网络侧应用的相关信息，比如应用数据的优先级信息或者应用特征信息，无线网络可以依据应用数据的不同优先级，调整无线协议策略，优先保证高优先级业务信息的传递，或者适配应用特征，调整无线协议参数。</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能力开放子系统从功能角度可以分为</w:t>
      </w:r>
      <w:r w:rsidRPr="00516A93">
        <w:rPr>
          <w:rFonts w:asciiTheme="minorEastAsia" w:hAnsiTheme="minorEastAsia" w:hint="eastAsia"/>
          <w:b/>
          <w:sz w:val="15"/>
          <w:szCs w:val="15"/>
        </w:rPr>
        <w:t>能力开放信息、API 和接口</w:t>
      </w:r>
      <w:r w:rsidRPr="00516A93">
        <w:rPr>
          <w:rFonts w:asciiTheme="minorEastAsia" w:hAnsiTheme="minorEastAsia" w:hint="eastAsia"/>
          <w:sz w:val="15"/>
          <w:szCs w:val="15"/>
        </w:rPr>
        <w:t>。</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API支持的网络能力开放主要包括网络及用户信息开放、业务及资源控制功能开放。 具体来说，信息开放包括单个蜂窝的负载信息、链路质量的实时及统计信息（CQI、SINR、BLER）、网络吞吐量的实时及统计信息、移动用户的定位信息等。</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控制功能开放主要指：短消息业务能力、业务质量调整（QCI）及路由优化等。</w:t>
      </w:r>
    </w:p>
    <w:p w:rsidR="00963661" w:rsidRPr="00516A93" w:rsidRDefault="00963661" w:rsidP="00963661">
      <w:pPr>
        <w:rPr>
          <w:rFonts w:asciiTheme="minorEastAsia" w:hAnsiTheme="minorEastAsia"/>
          <w:sz w:val="15"/>
          <w:szCs w:val="15"/>
        </w:rPr>
      </w:pP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资源开放</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资源开放系统主要包括IT基础资源的管理，能力开放控制以及路由策略控制。其中，IT基础资源管理指基于Openstack的虚拟化资源规划及业务编排，即传统数据中心的资源管理机制在MEC平台系统内的实现。</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管理开放控制包括平台中间件的创建、消亡以及第三方调用授权。</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路由策略控制指通过设定路由控制内的路由规则，对MEC平台系统的数据转发路径进行控制，并支持边缘云内的业务编排。</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IT基础资源管理通过虚拟机监控器对系统内的物理和虚拟 IT 基础结构进行集中管理，实现资源规划部署，动态优化及业务编排，其主要功能包括对MEC平台系统中的IT资源池（如计算能力，存储及网络等）进行管理、对虚拟化技术提供支持。</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另外，考虑到MEC业务的多样性及各垂直行业对业务的新需求，MEC平台资源同样还要提供对GPU类资源的支持。虚拟机对GPU的支持通常可采用GPU直通和vGPU两种方式。GPU直通为虚拟机提供最佳的性能。使用这种方式交付的性能水平基本相当于GPU性能。但是一个 GPU 仅能被一台虚拟机独占。vGPU 像虚拟化其他系统组件那样虚拟化 GPU，vGPU 能够同时在多个虚拟机之间共享一个 GPU。这种方式可以充分利用 GPU 的性能，并提供灵活的组合。</w:t>
      </w: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管理开放</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平台管理系统通过对路由控制模块进行路由策略设置，可针对不同用户，设备或者第三方应用需求，实现对移动网络数据平面的控制。平台管理系统对能力开放子系统内特定的能力调用请求进行授权，即确定是否可以满足某项能力调用请求。平台管理子系统以类似传统云计算平台管理的方式，按照第三方应用的要求，对边缘云内的 IT 基础设施进行规划编排。平台管理子系统通过向计费系统上报数据流量及能力调用统计信息，支持面向 MEC 平台的计费功能。</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管理开放系统包括 MEC 实例生命周期管理，如 APP 的创建、消亡、注册、授权等，MEC 平台网元的管理和 MEC 平台生命周期管理代理。 MEC 平台应用生命周期管理包括 MEC 平台应用的加载（on-boarding）过程、MEC 平台应用的实例化、MEC 平台应用实例的终结、MEC 平台应用实例的迁移等流程。</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同时，MEC 平台系统提供完整的第三方应用合规审查、仿真、运行和在线排障功能。这些功能集合而成的平台可以在 MEC 平台内部，也可以独立部署在MEC 平台系统之外。</w:t>
      </w:r>
    </w:p>
    <w:p w:rsidR="00963661" w:rsidRPr="00516A93" w:rsidRDefault="00963661" w:rsidP="00963661">
      <w:pPr>
        <w:rPr>
          <w:rFonts w:asciiTheme="minorEastAsia" w:hAnsiTheme="minorEastAsia"/>
          <w:sz w:val="15"/>
          <w:szCs w:val="15"/>
        </w:rPr>
      </w:pP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本地转发</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MEC可以对需要本地处理的数据流进行本地转发和路由，本地转发的方式包括网络配置 traffic rule，DNS替换，IP五</w:t>
      </w:r>
      <w:r w:rsidRPr="00516A93">
        <w:rPr>
          <w:rFonts w:asciiTheme="minorEastAsia" w:hAnsiTheme="minorEastAsia" w:hint="eastAsia"/>
          <w:sz w:val="15"/>
          <w:szCs w:val="15"/>
        </w:rPr>
        <w:lastRenderedPageBreak/>
        <w:t>元组转发模式。</w:t>
      </w:r>
    </w:p>
    <w:p w:rsidR="00963661" w:rsidRPr="00516A93" w:rsidRDefault="00963661" w:rsidP="00963661">
      <w:pPr>
        <w:rPr>
          <w:rFonts w:asciiTheme="minorEastAsia" w:hAnsiTheme="minorEastAsia"/>
          <w:sz w:val="15"/>
          <w:szCs w:val="15"/>
        </w:rPr>
      </w:pP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计费和安全</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边缘计算平台在部署时由于将服务下移，流量在边缘进行本地化卸载，计费功能不易实现，也存在一定的安全问题，例如可能存在一些不受信任的终端及移动边缘应用开发者的非法接入问题，这些行为需要进行阻止，因此需要在基站和边缘计算服务器之间建立鉴权流程和安全隧道的通信，以保证数据的机密性和完整性，并保证网络的安全。对于计费问题，边缘计算平台的标准化工作尚未涵盖该部分的实现，不同的公司均有自己倾向的解决方案，如服务器可以通过HTTP头识别和URL识别确定分流方案，利用应用层信息甚至可以实现更丰富的功能如灵活计费。近期 3GPP SA2 的 SDCI（SponsorData Connectivity Improvement）项目针对HTTPS数据的解析问题提出了一套解决方案，思路是将部分应用层信息通过传输层协议头扩展告知下层，不过该方案需要运营商与OTT的深度合作。</w:t>
      </w:r>
    </w:p>
    <w:p w:rsidR="00963661" w:rsidRPr="00516A93" w:rsidRDefault="00963661" w:rsidP="00963661">
      <w:pPr>
        <w:ind w:firstLine="420"/>
        <w:rPr>
          <w:rFonts w:asciiTheme="minorEastAsia" w:hAnsiTheme="minorEastAsia"/>
          <w:sz w:val="15"/>
          <w:szCs w:val="15"/>
        </w:rPr>
      </w:pP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MEC面向未来新型业务和新型服务，其计费方式可根据业务发展而灵活应用，计费类型主要包括：</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方式一：流量计费。MEC可通过集成网关功能实现精准的流量计费，边缘网关将相关计费统计信息传输至核心网PGW，生成本地话单；</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方式于：针对MEC的业务可采用后向付费的方式，例如进行包月计费；</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方式三：对于实际应用场景可以引入第三方计费，进行灵活计费。</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同时在安全措施上，MEC应具备独立的物理处理单元用作S1链路备份，在MEC主处理链路出现故障后，S1数据链路将无缝切换至该物理处理单元上，保障S1链路连通性。同时，MEC 需具备本地防火墙功能，防止本地网络针对移动网络发起的攻击。</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MEC通过对数据包的深度包解析(DPI)来识别业务和用户,并进行差异化的无限资源分配和数据包的时延保证.MEC服务器可以部署在网络汇聚结点之后,也可以部署在基站内,所有通过基站的数据包都将通过MEC服务器的数据包解析,并由 MEC给出是否进行本地分流的决策,不能本地处理的数据则由MEC传递给核心网处理.但目前,MEC依赖的底层DPI技术对 HTTPS的数据包的解析还不够成熟,而未提交至核心网的数据流量计费功能也存在问题。</w:t>
      </w: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移动性</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终端在移动过程中，除了在基站和小区间切换外，也存在跨 MEC 平台的移动，在跨 MEC 平台移动时，需要保证移动业务的连续性。</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移动边缘系统所涉及到的移动性问题存在2种可能的情况，一种是UE从某一基站移动至另一个基站而边缘计算服务器不发生变化，另一种是UE从一个边缘计算服务器移动到另一个边缘计算服务器。当UE在同一服务器范围内移动时，服务器需要保证UE到应用的连接性能，需跟踪UE当前的连接节点来确保下行数据的路由。当UE从一个边缘计算服务器移动到另一个服务器时，可以有以下机制来保持UE和应用间的业务链接。</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a）将应用实例的锚点依然设在源服务器上，UE和应用间的连接性需要保持，边缘计算系统需要确保经过新服务器和源服务器间UE和应用之间的路由是通畅的。</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b）将应用实例重新配置在新的边缘计算服务器上，这种情况仅适用于应用实例是UE专有的情况下，状态信息和应用都会在目标服务器上进行重配。</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c）将UE的应用层上下文从源服务器的应用迁移到目标服务器，这种机制需要应用支持才可实现。当发生跨服务器之间的移动时，边缘计算系统需要基于应用的能力、原始服务器和目标服务器的负载信息等情况决策所采用的移动性机制，这个决策需要基于应用本身的能力、原始服务器和目标服务器的负载信息等进行。对于某些UE特定的应用类型，UE可以在移动边缘系统和外部云环境之间迁移应用实例。</w:t>
      </w:r>
    </w:p>
    <w:p w:rsidR="00963661" w:rsidRPr="00516A93" w:rsidRDefault="00963661" w:rsidP="00963661">
      <w:pPr>
        <w:rPr>
          <w:rFonts w:asciiTheme="minorEastAsia" w:hAnsiTheme="minorEastAsia"/>
          <w:sz w:val="15"/>
          <w:szCs w:val="15"/>
        </w:rPr>
      </w:pP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lastRenderedPageBreak/>
        <w:t>业务和用户感知</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5G网络智能化发展趋势的重要特征之一就是内容感知，通过对网络流量的内容分析，可以增加网络的业务黏性、用户黏性和数据黏性。同时，业务和用户感知也是 MEC 的关键技术之一，通过在移动边缘对业务和用户进行识别，可以优化利用本地网络资源，提高网络服务质量，并且可以对用户提供差异化的服务，带来更好的用户体验。</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其实，为了改变哑管道的不利地位属性，部分运营商目前已经在现网EPC中开展了业务和用户识别的部分相关工作，主要依靠深度包解析（DPI）得到的URL信息进行关键字段匹配，目前第三方后向收费的资费模式也正处在尝试和逐步推进的过程中。与核心网的内容感知相比，MEC的无线侧感知更加分布化和本地化，服务更靠近用户，时延更低，同时业务和用户感知更有本地针对性。但是，与核心网设备相比，MEC服务器能力更受限。对于DPI的计算开销能否承受，怎样减小开销（比如采用终端或核心网辅助解析的方式将部分应用层信息传递到低层协议头中）等问题，都有待研究形成业界共识。此外，对HTTPS 加密数据的DPI目前还不成熟，相关的解析标准也还在制定中。</w:t>
      </w: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跨层优化</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跨层优化在学术界已经有相当多的研究工作，但该思想应用于现网还相对不多，MEC为此提供了契机。MEC由于可以获取高层信息，同时由于靠近无线侧而容易获取无线物理层信息，十分适合做跨层优化。跨层优化是提升网络性能和优化资源利用率的重要手段，在现网以及5G网络中都能起到重要作用。</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目前MEC跨层优化的研究主要包括视频优化、TCP优化等。移动网中视频数据的带宽占比越来越高，这一趋势在未来5G网络中将更加明显。当前对视频数据流的处理是将其当做Internet一般数据流处理，有可能造成视频播放出现过多的卡顿和延迟。而通过靠近无线侧的MEC服务器估计无线信道带宽，选择适合的分辨率和视频质量来做吞吐率引导，可大大提高视频播放的用户体验。另一类重要的跨层优化是TCP优化。TCP类型的数据目前占据Internet流量的95%至97%。但是，目前常用的 TCP 拥塞控制策略并不适用于无线网络中快速变化的无线信道，造成丢包或链路资源浪费，难以准确跟踪无线信道状况变化。通过 MEC 提供无线低层信息，可帮助 TCP 降低拥塞率，提高链路资源利用率。</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其他的跨层优化还包括例如对用户请求的RAN调度优化（比如允许用户临时快速申请更多的无线资源），以及对应用加速的RAN调度优化（比如允许速率遇到瓶颈的应用程序申请更多的无线资源）等。</w:t>
      </w:r>
    </w:p>
    <w:p w:rsidR="00963661" w:rsidRPr="00516A93" w:rsidRDefault="00963661" w:rsidP="00963661">
      <w:pPr>
        <w:rPr>
          <w:rFonts w:asciiTheme="minorEastAsia" w:hAnsiTheme="minorEastAsia"/>
          <w:sz w:val="15"/>
          <w:szCs w:val="15"/>
        </w:rPr>
      </w:pP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C/U分离</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MEC由于将服务下移，流量在移动边缘就进行本地化卸载，计费功能不易实现，也存在安全问题。而C/U分离技术通过控制面和用户面的分离，用户面网关可独立下沉至移动边缘，自然就能解决MEC计费和安全问题。所以，作为5G趋势技术之一的C/U分离同时也是 MEC 的关键技术，可为 MEC 计费和安全提供解决方案。</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MEC 相关应用需求的按流量计费功能和安全性保障需求，将促使5G网络的C/U分离技术的发展。</w:t>
      </w:r>
    </w:p>
    <w:p w:rsidR="00963661" w:rsidRPr="00516A93" w:rsidRDefault="00963661" w:rsidP="00963661">
      <w:pPr>
        <w:rPr>
          <w:rFonts w:asciiTheme="minorEastAsia" w:hAnsiTheme="minorEastAsia"/>
          <w:sz w:val="15"/>
          <w:szCs w:val="15"/>
        </w:rPr>
      </w:pP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网络切片</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网络切片作为5G的网络关键技术之一，目的是区分出不同业务类型的流量，在物理网络基础设施上建立起更适应于各类型业务的端到端逻辑子网络。MEC的业务感知与网络切片的流量区分在一定程度上具有相似性，但在流量区分的目的、区分精细度、区分方式上都有所区别，如表1所示。</w:t>
      </w:r>
    </w:p>
    <w:p w:rsidR="00963661" w:rsidRPr="00516A93" w:rsidRDefault="00963661" w:rsidP="00963661">
      <w:pPr>
        <w:jc w:val="center"/>
        <w:rPr>
          <w:rFonts w:asciiTheme="minorEastAsia" w:hAnsiTheme="minorEastAsia"/>
          <w:sz w:val="15"/>
          <w:szCs w:val="15"/>
        </w:rPr>
      </w:pPr>
      <w:r w:rsidRPr="00516A93">
        <w:rPr>
          <w:rFonts w:asciiTheme="minorEastAsia" w:hAnsiTheme="minorEastAsia" w:hint="eastAsia"/>
          <w:noProof/>
          <w:sz w:val="15"/>
          <w:szCs w:val="15"/>
        </w:rPr>
        <w:lastRenderedPageBreak/>
        <w:drawing>
          <wp:inline distT="0" distB="0" distL="0" distR="0">
            <wp:extent cx="2896342" cy="1433736"/>
            <wp:effectExtent l="19050" t="0" r="0"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cstate="print"/>
                    <a:srcRect/>
                    <a:stretch>
                      <a:fillRect/>
                    </a:stretch>
                  </pic:blipFill>
                  <pic:spPr bwMode="auto">
                    <a:xfrm>
                      <a:off x="0" y="0"/>
                      <a:ext cx="2896940" cy="1434032"/>
                    </a:xfrm>
                    <a:prstGeom prst="rect">
                      <a:avLst/>
                    </a:prstGeom>
                    <a:noFill/>
                    <a:ln w="9525">
                      <a:noFill/>
                      <a:miter lim="800000"/>
                      <a:headEnd/>
                      <a:tailEnd/>
                    </a:ln>
                  </pic:spPr>
                </pic:pic>
              </a:graphicData>
            </a:graphic>
          </wp:inline>
        </w:drawing>
      </w:r>
    </w:p>
    <w:p w:rsidR="00963661" w:rsidRPr="00516A93" w:rsidRDefault="00963661" w:rsidP="00963661">
      <w:pPr>
        <w:jc w:val="left"/>
        <w:rPr>
          <w:rFonts w:asciiTheme="minorEastAsia" w:hAnsiTheme="minorEastAsia"/>
          <w:sz w:val="15"/>
          <w:szCs w:val="15"/>
        </w:rPr>
      </w:pPr>
      <w:r w:rsidRPr="00516A93">
        <w:rPr>
          <w:rFonts w:asciiTheme="minorEastAsia" w:hAnsiTheme="minorEastAsia" w:hint="eastAsia"/>
          <w:sz w:val="15"/>
          <w:szCs w:val="15"/>
        </w:rPr>
        <w:tab/>
        <w:t>MEC与网络切片的联系还在于，MEC可以支持对时延要求最为苛刻的业务类型，从而成为超低时延切片中的关键技术。MEC对超低时延切片的支持，丰富了实现网络切片技术的内涵，有助于驱使5G网络切片技术加大研究力度、加快发展。</w:t>
      </w:r>
    </w:p>
    <w:p w:rsidR="00963661" w:rsidRPr="00516A93" w:rsidRDefault="00963661" w:rsidP="00963661">
      <w:pPr>
        <w:rPr>
          <w:rFonts w:asciiTheme="minorEastAsia" w:hAnsiTheme="minorEastAsia"/>
          <w:sz w:val="15"/>
          <w:szCs w:val="15"/>
        </w:rPr>
      </w:pPr>
    </w:p>
    <w:p w:rsidR="00963661" w:rsidRPr="00516A93" w:rsidRDefault="00963661" w:rsidP="004B0400">
      <w:pPr>
        <w:pStyle w:val="2"/>
        <w:numPr>
          <w:ilvl w:val="1"/>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系统组件详解</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MEC服务器所包含的4 个基本功能组件中，路由子系统、能力开放子系统和平台管理子系统均部署在MEC 服务器内部，而边缘云基础设施则由部署在网络边缘的小型或微型数据中心构成。</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noProof/>
          <w:sz w:val="15"/>
          <w:szCs w:val="15"/>
        </w:rPr>
        <w:drawing>
          <wp:inline distT="0" distB="0" distL="0" distR="0">
            <wp:extent cx="5274310" cy="3449667"/>
            <wp:effectExtent l="0" t="0" r="0" b="0"/>
            <wp:docPr id="52" name="图片 8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5274310" cy="3449667"/>
                    </a:xfrm>
                    <a:prstGeom prst="rect">
                      <a:avLst/>
                    </a:prstGeom>
                  </pic:spPr>
                </pic:pic>
              </a:graphicData>
            </a:graphic>
          </wp:inline>
        </w:drawing>
      </w:r>
    </w:p>
    <w:p w:rsidR="00963661" w:rsidRPr="00516A93" w:rsidRDefault="00963661" w:rsidP="00963661">
      <w:pPr>
        <w:ind w:firstLine="420"/>
        <w:rPr>
          <w:rFonts w:asciiTheme="minorEastAsia" w:hAnsiTheme="minorEastAsia"/>
          <w:sz w:val="15"/>
          <w:szCs w:val="15"/>
        </w:rPr>
      </w:pP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路由子系统</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路由子系统为MEC系统、无线接入系统和核心网络系统之间提供数据转发的功能。当移送设备请求数据时，若MEC系统存储设备中有目标数据，则通过路由子系统将数据下发给用户；若MEC系统中没有目标数据，则通过路由子系统将用户的请求数据包经移动核心网发送至第三方服务器或云数据中心。此外，路由子系统还可以在MEC服务器之间发送数据以支持设备的移动性。</w:t>
      </w: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lastRenderedPageBreak/>
        <w:t>能力开放子系统</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能力开放子系统的主要功能是通过向路由子系统提供网络及用户的实时动态信息，以及向平台管理子系统上报能力开放注册信息以及能力调用统计信息，实现路由转发策略的制定和业务数据的管控。同时，能力开放子系统可以通过分析用户的业务数据实现网络业务处理、网络资源分配、监测终端能力等特定功能的部署。</w:t>
      </w: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平台管理子系统</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平台管理子系统的主要作用是对移动网络数据平面进行控制，对来自能力开放子系统的能力调用请求进行管控，对边缘云内的IT 基础设施进行虚拟化资源管理，以及对相关计费信息进行统计上报。</w:t>
      </w: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边缘云基础设施</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边缘云基础设施的主要作用是通过为终端用户提供由小型化硬件平台构建的计算、存储及网络通信等资源的物理资源池，实现MEC 系统的本地化数据业务处理，提升网络的QoS 体验。</w:t>
      </w:r>
    </w:p>
    <w:p w:rsidR="00963661" w:rsidRPr="00516A93" w:rsidRDefault="00963661" w:rsidP="00963661">
      <w:pPr>
        <w:rPr>
          <w:rFonts w:asciiTheme="minorEastAsia" w:hAnsiTheme="minorEastAsia"/>
          <w:sz w:val="15"/>
          <w:szCs w:val="15"/>
        </w:rPr>
      </w:pPr>
    </w:p>
    <w:p w:rsidR="00963661" w:rsidRPr="00516A93" w:rsidRDefault="00963661" w:rsidP="004B0400">
      <w:pPr>
        <w:pStyle w:val="2"/>
        <w:numPr>
          <w:ilvl w:val="1"/>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面临挑战</w:t>
      </w:r>
    </w:p>
    <w:p w:rsidR="00963661" w:rsidRPr="00516A93" w:rsidRDefault="00963661" w:rsidP="00963661">
      <w:pPr>
        <w:rPr>
          <w:rFonts w:asciiTheme="minorEastAsia" w:hAnsiTheme="minorEastAsia"/>
          <w:sz w:val="15"/>
          <w:szCs w:val="15"/>
        </w:rPr>
      </w:pP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资源管理</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边缘计算资源分散在数据的传输路径上，被不同的主体所管理和控制，比如用户控制终端设备、网络运营商控制通信基站、网络基础设施提供商控制路由器、应用服务供应商控制边缘服务器与内容传输网络。云计算中的资源都是集中式的管理，因此云计算</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的资源管理方式并不适用管理边缘计算分散的资源，而目前关于边缘计算的研究也主要集中在对单一主体资源的管理和控制，还未涉及多主体资源的管理。一种比较直观的解决方式是各个主体对资源自我管理，然后通过中间服务（broker service）来进行资源供给。但这种方式只能提供基本的功能，如果要满足使用者的特殊需求（如自动供给），中介层则需要自己实现部分 IaaS 平台功能，这需要依赖各个主体提供的API，只要有一个主体提供的API不够灵活，就很难实现。因此实现灵活的多主体资源管理是一个十分富有挑战性的问题。</w:t>
      </w: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移动管理</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边缘计算依靠资源在地理上广泛分布的特点来支持应用的移动性，一个边缘计算节点只服务周围的用户。应用的移动就会造成服务节点的切换。而云计算对应用移动性的支持则是“服务器位置固定，数据通过网络传输到服务器”， 所以在边缘计算中应用的移动管理也是一种新模式，主要涉及以下两个问题：</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资源发现：应用在移动的过程中需要快速发现周围可以利用的资源，并选择最合适的资源。当前虽然也有很多成熟的资源发现技术，在云监控（ CloudMonitor）与云中介（Service Brokerage）中被广泛运用，但边缘计算的资源发现需要适应异构的资源环境，还需要保证资源发现的速度，才能使应用不间断的为用户提供服务。</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lastRenderedPageBreak/>
        <w:tab/>
        <w:t>资源切换：用户移动时，移动应用使用的计算资源可能会在多个设备间切换，而资源切换要将服务程序的运行现场迁移。热迁移技术可以解决这个问题，但是传统热迁移技术的目标是最小化停机时间，而资源切换需要最小化总迁移时间，因为在迁移的过程中用户要忍受升高的延迟。另外，传统的虚拟机迁移是在数据中心的内部进行，设备的计算能力与网络带宽比较固定，而边缘计算资源的异构性与网络的多样性，需要迁移过程自适应设备计算能力与网络带宽的变化。所以，边缘计算需要一套自适应的快速热迁移方案，来满足移动应用资源切换的需求。</w:t>
      </w:r>
    </w:p>
    <w:p w:rsidR="00963661" w:rsidRPr="00516A93" w:rsidRDefault="00963661" w:rsidP="00963661">
      <w:pPr>
        <w:rPr>
          <w:rFonts w:asciiTheme="minorEastAsia" w:hAnsiTheme="minorEastAsia"/>
          <w:sz w:val="15"/>
          <w:szCs w:val="15"/>
        </w:rPr>
      </w:pP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虚拟化技术</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为了方便资源的有效管理，边缘计算需要虚拟化技术的支持，为系统选择合适的虚拟化技术是边缘计算的一个研究热点。边缘计算对虚拟化技术的要求体现在如下几个方面，</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首先，边缘计算资源是一种基础设施，要尽可能的保持通用性，所以虚拟化技术应该实现最小化对应用程序运行时环境的约束，不应强制应用使用特定的操作系统、函数库等；</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其次，边缘计算资源的能力有限，不能像计算中心一样为应用提供充足的资源，虚拟化技术应最大化资源利用率，使有限的资源在同一时间内满足更多的请求；</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最后，有些边缘计算资源在处理用户任务的同时还要对外提供其他服务，虚拟化技术应将不同的任务彻底隔离，一个应用的崩溃，内存溢出，高 CPU 占用不会对其他的任务造成影响。例如在移动边缘计算中，基站能够处理用户的任务，但是这些任务不能影响基站最基本的无线接入功能。</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这三点可能会出现冲突，系统要根据自己的需求在这之间做出权衡。目前，新型的虚拟化技术层出不穷，其中有很多打破了虚拟机和容器的规则与界线，将于者充分融合，同时具备于者的优势，如 LXD、 Hyper与 Rancher OS等。所以，不拘泥于虚拟化技术现有的规则与界线，设计适应边缘计算特点的虚拟化技术也是一大挑战。</w:t>
      </w:r>
    </w:p>
    <w:p w:rsidR="00963661" w:rsidRPr="00516A93" w:rsidRDefault="00963661" w:rsidP="00963661">
      <w:pPr>
        <w:rPr>
          <w:rFonts w:asciiTheme="minorEastAsia" w:hAnsiTheme="minorEastAsia"/>
          <w:sz w:val="15"/>
          <w:szCs w:val="15"/>
        </w:rPr>
      </w:pP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数据分析</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数据分析的数据量越大，往往提取出的价值信息就越多。但是收集数据需要时间，价值信息往往也具有时效性，没有人会关注昨天的天气预报。边缘计算使数据可以在汇集的过程中被处理与分析，很多数据如果被过早的分析，可能会丢失很多有价值的信息，所以如何权衡提取信息的价值量与时效性是一个关键性问题。边缘计算利用的计算节点数量众多，但节点的计算资源有限，很多都是单片机或片上系统，例如 Intel小 型 蜂 窝 基 站 上 配 备 T3K 片 上 系 统（system-on-chip），拥有 4 核 ARM 处理器和 2GB 的内存；而目前流行的 Hadoop、 Spark 等数据分析模型利用的计算资源特点却是“数量相对较少，但资源十分丰富”， 高效运行的 Spark 需要 8 核 CPU 与 8GB内存的计算节点支持，因此 Hadoop、 Spark 等数据分析框架不适应边缘计算的资源环境。现有很多计算框架适用于资源有限的计算节点，如实时流数据处理框架 Apache Edgent，深度学习框架 TensorFlow等，但仍不成熟，有很多问题需要解决。例如 ApacheEdgent 只支持类似过滤，聚集这样的简单操作，而TensorFlow 目前的版本只能用于单 PC 或单移动设备上的计算。</w:t>
      </w:r>
    </w:p>
    <w:p w:rsidR="00963661" w:rsidRPr="00516A93" w:rsidRDefault="00963661" w:rsidP="00963661">
      <w:pPr>
        <w:rPr>
          <w:rFonts w:asciiTheme="minorEastAsia" w:hAnsiTheme="minorEastAsia"/>
          <w:sz w:val="15"/>
          <w:szCs w:val="15"/>
        </w:rPr>
      </w:pP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编程模型</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边缘计算资源动态、异构与分散的特性使应用程序的开发十分困难，为减少应用的开发难度，需要可以适应边缘计算资源的编程模型。 Hong等人提出了一个边缘计算编程模型，针对地理空间分布的延迟敏感的大规模应用，该模型适应分散、异构的资源环境，并使程序可以根据负载动态伸缩。但是该模型假设资源之间的网络拓扑必须是树状的，无法适应边缘</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计算资源的动态性。 Sajjad等人研究了流处理应用的编程模型，该模型利用空间上分散的计算资源处理数据，将任务区分为本地任务和全局任务，本地任务可以在更靠近数据源的计算节点上执行，从而减少应用在网络上传输的数据量。</w:t>
      </w: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lastRenderedPageBreak/>
        <w:t>旁路功能</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MEC平台串接在基站与核心网之间，此时MEC平台需要支持旁路功能。 也就是说，当MEC平台意外失效，例如电源故障、硬件故障、软件故障等，MEC平台需要自动启用旁路功能，使基站与核心网实现快速物理连通，不经过MEC平台，从而避免MEC 平台成为单点故障。如果MEC平台恢复正常，MEC平台就需要自动关闭旁路功能。 除此之外，MEC平台升级维护以及调试时，也需要MEC平台支持手动启用旁路功能， 从而降低网络运维管理的难度。</w:t>
      </w: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分流计费</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由于业务应用的本地化、 近距离部署以及MEC本地分流方案，使得本地业务数据流无需经过核心网，这种透明部署的方式使得MEC本地分流方案无法像传统LTE网络，由PGW 提供计费话单并与计费网关连接。因此MEC本地业务如何计费成为MEC本地分流方案应用需要解决的问题。是否采用简单的按时长、按流量计费或传统的LTE计费方式则需要进一步深入研究。</w:t>
      </w: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业务隔离保护</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公网业务与本地业务的隔离与保护，如前所述，基于MEC的本地分流方案可以实现本地业务和公网业务同时进行，虑到用户在承载建立过程中，核心网无法区分用户访问的是公网业务还是本地业务，此时本地高速率业务访问对无线空口资源的大量消耗可能会影响公网正常业务的访问（尤其是宏覆盖场景），此时MEC平台如何通过相应的策略实现本地业务与公网正常业务之间的隔离与保护成为 MEC本地分流方案现网应用需要重点考虑的问题。</w:t>
      </w:r>
    </w:p>
    <w:p w:rsidR="00963661" w:rsidRPr="00516A93" w:rsidRDefault="00963661" w:rsidP="00963661">
      <w:pPr>
        <w:rPr>
          <w:rFonts w:asciiTheme="minorEastAsia" w:hAnsiTheme="minorEastAsia"/>
          <w:sz w:val="15"/>
          <w:szCs w:val="15"/>
        </w:rPr>
      </w:pP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安全问题</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MEC平台可以将无线网络上下文信息（位置、网络负荷、无线资源利用率等）以及其他无线网络能力开放给第三方业务应用和软件开发商，用于用户业务体验的提升以及创新型业务的研发部署。 此时传统无线网络的封闭架构被打开，需要重点关注由此带来的无线网络安全、信息安全等问题， 这些都是MEC本地分流方案的现网部署需要进一步研究的问题。</w:t>
      </w:r>
    </w:p>
    <w:p w:rsidR="00963661" w:rsidRPr="00516A93" w:rsidRDefault="00963661" w:rsidP="00963661">
      <w:pPr>
        <w:rPr>
          <w:rFonts w:asciiTheme="minorEastAsia" w:hAnsiTheme="minorEastAsia"/>
          <w:sz w:val="15"/>
          <w:szCs w:val="15"/>
        </w:rPr>
      </w:pPr>
    </w:p>
    <w:p w:rsidR="00963661" w:rsidRPr="00516A93" w:rsidRDefault="00963661" w:rsidP="004B0400">
      <w:pPr>
        <w:pStyle w:val="2"/>
        <w:numPr>
          <w:ilvl w:val="1"/>
          <w:numId w:val="7"/>
        </w:numPr>
        <w:rPr>
          <w:rFonts w:asciiTheme="minorEastAsia" w:eastAsiaTheme="minorEastAsia" w:hAnsiTheme="minorEastAsia"/>
          <w:sz w:val="15"/>
          <w:szCs w:val="15"/>
        </w:rPr>
      </w:pPr>
      <w:r w:rsidRPr="00516A93">
        <w:rPr>
          <w:rFonts w:asciiTheme="minorEastAsia" w:eastAsiaTheme="minorEastAsia" w:hAnsiTheme="minorEastAsia"/>
          <w:sz w:val="15"/>
          <w:szCs w:val="15"/>
        </w:rPr>
        <w:t>边缘计算分类</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边缘计算是一种新的计算模式，这种模式将计算与存储资源（例如：Cloudlet、微型数据中心或雾节点等）部署在更贴近移动设备或传感器的网络边缘。</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网络边缘的资源主要包括移动手机、个人电脑等用户终端，WIFI接入点、蜂窝网络基站与路由器等基础设施，摄像头、机顶盒等嵌入式设备，Cloudlet、Micro Data Center等小型计算中心等。这些资源数量众多，相互独立，分散在用户周围，我们称之为边缘节点，边缘计算就是要把这些独立分散的资源统一，为用户提供服务。</w:t>
      </w:r>
      <w:r w:rsidRPr="00516A93">
        <w:rPr>
          <w:rFonts w:asciiTheme="minorEastAsia" w:hAnsiTheme="minorEastAsia"/>
          <w:sz w:val="15"/>
          <w:szCs w:val="15"/>
        </w:rPr>
        <w:cr/>
      </w:r>
    </w:p>
    <w:p w:rsidR="00963661" w:rsidRPr="00516A93" w:rsidRDefault="00963661" w:rsidP="00963661">
      <w:pPr>
        <w:rPr>
          <w:rFonts w:asciiTheme="minorEastAsia" w:hAnsiTheme="minorEastAsia"/>
          <w:sz w:val="15"/>
          <w:szCs w:val="15"/>
        </w:rPr>
      </w:pPr>
      <w:r w:rsidRPr="00516A93">
        <w:rPr>
          <w:rFonts w:asciiTheme="minorEastAsia" w:hAnsiTheme="minorEastAsia"/>
          <w:noProof/>
          <w:sz w:val="15"/>
          <w:szCs w:val="15"/>
        </w:rPr>
        <w:lastRenderedPageBreak/>
        <w:drawing>
          <wp:inline distT="0" distB="0" distL="0" distR="0">
            <wp:extent cx="5274310" cy="1637459"/>
            <wp:effectExtent l="19050" t="0" r="2540" b="0"/>
            <wp:docPr id="5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print"/>
                    <a:srcRect/>
                    <a:stretch>
                      <a:fillRect/>
                    </a:stretch>
                  </pic:blipFill>
                  <pic:spPr bwMode="auto">
                    <a:xfrm>
                      <a:off x="0" y="0"/>
                      <a:ext cx="5274310" cy="1637459"/>
                    </a:xfrm>
                    <a:prstGeom prst="rect">
                      <a:avLst/>
                    </a:prstGeom>
                    <a:noFill/>
                    <a:ln w="9525">
                      <a:noFill/>
                      <a:miter lim="800000"/>
                      <a:headEnd/>
                      <a:tailEnd/>
                    </a:ln>
                  </pic:spPr>
                </pic:pic>
              </a:graphicData>
            </a:graphic>
          </wp:inline>
        </w:drawing>
      </w:r>
    </w:p>
    <w:p w:rsidR="001E795C" w:rsidRPr="00516A93" w:rsidRDefault="001E795C" w:rsidP="00C26E02">
      <w:pPr>
        <w:jc w:val="center"/>
        <w:rPr>
          <w:rFonts w:asciiTheme="minorEastAsia" w:hAnsiTheme="minorEastAsia"/>
          <w:sz w:val="15"/>
          <w:szCs w:val="15"/>
        </w:rPr>
      </w:pPr>
      <w:r w:rsidRPr="00516A93">
        <w:rPr>
          <w:noProof/>
          <w:sz w:val="15"/>
          <w:szCs w:val="15"/>
        </w:rPr>
        <w:drawing>
          <wp:inline distT="0" distB="0" distL="0" distR="0">
            <wp:extent cx="4094328" cy="2292824"/>
            <wp:effectExtent l="0" t="0" r="0" b="0"/>
            <wp:docPr id="20" name="Drawing 2" descr="D31E269184EE4EFBB9F96C83541BE1DD.jpeg"/>
            <wp:cNvGraphicFramePr/>
            <a:graphic xmlns:a="http://schemas.openxmlformats.org/drawingml/2006/main">
              <a:graphicData uri="http://schemas.openxmlformats.org/drawingml/2006/picture">
                <pic:pic xmlns:pic="http://schemas.openxmlformats.org/drawingml/2006/picture">
                  <pic:nvPicPr>
                    <pic:cNvPr id="0" name="Picture 2" descr="D31E269184EE4EFBB9F96C83541BE1DD.jpeg"/>
                    <pic:cNvPicPr>
                      <a:picLocks noChangeAspect="1"/>
                    </pic:cNvPicPr>
                  </pic:nvPicPr>
                  <pic:blipFill>
                    <a:blip r:embed="rId66" cstate="print"/>
                    <a:stretch>
                      <a:fillRect/>
                    </a:stretch>
                  </pic:blipFill>
                  <pic:spPr>
                    <a:xfrm>
                      <a:off x="0" y="0"/>
                      <a:ext cx="4099880" cy="2295933"/>
                    </a:xfrm>
                    <a:prstGeom prst="rect">
                      <a:avLst/>
                    </a:prstGeom>
                  </pic:spPr>
                </pic:pic>
              </a:graphicData>
            </a:graphic>
          </wp:inline>
        </w:drawing>
      </w:r>
    </w:p>
    <w:p w:rsidR="00963661" w:rsidRPr="00516A93" w:rsidRDefault="00562EC2" w:rsidP="00E63A39">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微云</w:t>
      </w:r>
    </w:p>
    <w:p w:rsidR="000505F4" w:rsidRPr="00516A93" w:rsidRDefault="00562EC2" w:rsidP="000505F4">
      <w:pPr>
        <w:ind w:firstLine="420"/>
        <w:rPr>
          <w:sz w:val="15"/>
          <w:szCs w:val="15"/>
        </w:rPr>
      </w:pPr>
      <w:r w:rsidRPr="00516A93">
        <w:rPr>
          <w:rFonts w:hint="eastAsia"/>
          <w:sz w:val="15"/>
          <w:szCs w:val="15"/>
        </w:rPr>
        <w:t>微云（</w:t>
      </w:r>
      <w:r w:rsidRPr="00516A93">
        <w:rPr>
          <w:rFonts w:hint="eastAsia"/>
          <w:sz w:val="15"/>
          <w:szCs w:val="15"/>
        </w:rPr>
        <w:t>Cloudlet</w:t>
      </w:r>
      <w:r w:rsidRPr="00516A93">
        <w:rPr>
          <w:rFonts w:hint="eastAsia"/>
          <w:sz w:val="15"/>
          <w:szCs w:val="15"/>
        </w:rPr>
        <w:t>）</w:t>
      </w:r>
      <w:r w:rsidR="000505F4" w:rsidRPr="00516A93">
        <w:rPr>
          <w:rFonts w:hint="eastAsia"/>
          <w:sz w:val="15"/>
          <w:szCs w:val="15"/>
        </w:rPr>
        <w:t>提供的是小规模的、手机使能的、靠近网络边缘的云数据中心，手机设备、朵云、云组成的三层结构中，</w:t>
      </w:r>
      <w:r w:rsidR="000505F4" w:rsidRPr="00516A93">
        <w:rPr>
          <w:rFonts w:hint="eastAsia"/>
          <w:sz w:val="15"/>
          <w:szCs w:val="15"/>
        </w:rPr>
        <w:t xml:space="preserve"> </w:t>
      </w:r>
      <w:r w:rsidR="000505F4" w:rsidRPr="00516A93">
        <w:rPr>
          <w:rFonts w:hint="eastAsia"/>
          <w:sz w:val="15"/>
          <w:szCs w:val="15"/>
        </w:rPr>
        <w:t>它处于中间第二层。朵云主要和学术界应用有关，最早是卡耐基梅隆大学领先地实现了基于</w:t>
      </w:r>
      <w:r w:rsidR="000505F4" w:rsidRPr="00516A93">
        <w:rPr>
          <w:rFonts w:hint="eastAsia"/>
          <w:sz w:val="15"/>
          <w:szCs w:val="15"/>
        </w:rPr>
        <w:t>OpenStack</w:t>
      </w:r>
      <w:r w:rsidR="000505F4" w:rsidRPr="00516A93">
        <w:rPr>
          <w:rFonts w:hint="eastAsia"/>
          <w:sz w:val="15"/>
          <w:szCs w:val="15"/>
        </w:rPr>
        <w:t>的开放式朵云实现机制。一个</w:t>
      </w:r>
      <w:r w:rsidR="000505F4" w:rsidRPr="00516A93">
        <w:rPr>
          <w:rFonts w:hint="eastAsia"/>
          <w:sz w:val="15"/>
          <w:szCs w:val="15"/>
        </w:rPr>
        <w:t>Cloudlet</w:t>
      </w:r>
      <w:r w:rsidR="000505F4" w:rsidRPr="00516A93">
        <w:rPr>
          <w:rFonts w:hint="eastAsia"/>
          <w:sz w:val="15"/>
          <w:szCs w:val="15"/>
        </w:rPr>
        <w:t>可以是驻留在附近的一个小型的简单设备</w:t>
      </w:r>
      <w:r w:rsidR="000505F4" w:rsidRPr="00516A93">
        <w:rPr>
          <w:rFonts w:hint="eastAsia"/>
          <w:sz w:val="15"/>
          <w:szCs w:val="15"/>
        </w:rPr>
        <w:t>-</w:t>
      </w:r>
      <w:r w:rsidR="000505F4" w:rsidRPr="00516A93">
        <w:rPr>
          <w:rFonts w:hint="eastAsia"/>
          <w:sz w:val="15"/>
          <w:szCs w:val="15"/>
        </w:rPr>
        <w:t>可能在一个咖啡店中。需要时，设备从一个集中位置下载用户数据，允许本地用户访问，从而减少延迟。完成后，如有需要，可以将用户数据返回到集中位置。该过程对用户不可见，不过用户对更快的响应会感到满意</w:t>
      </w:r>
      <w:r w:rsidR="000505F4" w:rsidRPr="00516A93">
        <w:rPr>
          <w:rFonts w:hint="eastAsia"/>
          <w:sz w:val="15"/>
          <w:szCs w:val="15"/>
        </w:rPr>
        <w:t>.</w:t>
      </w:r>
    </w:p>
    <w:p w:rsidR="000505F4" w:rsidRPr="00516A93" w:rsidRDefault="000505F4" w:rsidP="000505F4">
      <w:pPr>
        <w:rPr>
          <w:sz w:val="15"/>
          <w:szCs w:val="15"/>
        </w:rPr>
      </w:pP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雾计算</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雾计算（Fog Computing）是另一个与边缘计算相关的概念，它由思科公司在 2012 年提出，核心理念也是拉近用户与服务之间的距离。雾计算希望在路由器、交换机这些网络节点上运行应用，使数据源到数据中心整条链路都可以为用户提供计算、存储与网络服务，成为数据处理的“流水线”，而不仅仅是“数据管道”。雾计算的主要动机是为物联网提供可伸缩的基础设施，而非对移动应用的增强（如加快响应速度，感知情景信息等） 。</w:t>
      </w:r>
    </w:p>
    <w:p w:rsidR="00963661" w:rsidRPr="00516A93" w:rsidRDefault="00963661" w:rsidP="00963661">
      <w:pPr>
        <w:rPr>
          <w:rFonts w:asciiTheme="minorEastAsia" w:hAnsiTheme="minorEastAsia"/>
          <w:color w:val="000000"/>
          <w:sz w:val="15"/>
          <w:szCs w:val="15"/>
        </w:rPr>
      </w:pPr>
      <w:r w:rsidRPr="00516A93">
        <w:rPr>
          <w:rFonts w:asciiTheme="minorEastAsia" w:hAnsiTheme="minorEastAsia" w:hint="eastAsia"/>
          <w:color w:val="000000"/>
          <w:sz w:val="15"/>
          <w:szCs w:val="15"/>
        </w:rPr>
        <w:tab/>
        <w:t>OFC给出雾计算的定义为：“雾计算是一种靠近云物连接用户侧的，具有分布式计算、存储、控制和网络功能的水平系统级架构。”</w:t>
      </w:r>
    </w:p>
    <w:p w:rsidR="00963661" w:rsidRPr="00516A93" w:rsidRDefault="00963661" w:rsidP="00963661">
      <w:pPr>
        <w:rPr>
          <w:rFonts w:asciiTheme="minorEastAsia" w:hAnsiTheme="minorEastAsia"/>
          <w:color w:val="000000"/>
          <w:sz w:val="15"/>
          <w:szCs w:val="15"/>
        </w:rPr>
      </w:pPr>
      <w:r w:rsidRPr="00516A93">
        <w:rPr>
          <w:rFonts w:asciiTheme="minorEastAsia" w:hAnsiTheme="minorEastAsia" w:hint="eastAsia"/>
          <w:color w:val="000000"/>
          <w:sz w:val="15"/>
          <w:szCs w:val="15"/>
        </w:rPr>
        <w:tab/>
        <w:t>IIC给出的边缘计算的定义为：“边缘计算是在靠近物或数据源头的网络边缘侧，融合网络、计算、存储、应用核心能力的开放平台，就近提供边缘智能服务，满足行业数字化在敏捷联接、实时业务、数据优化、应用智能、安全与隐私保护等方面的关键需求。”</w:t>
      </w:r>
    </w:p>
    <w:p w:rsidR="00963661" w:rsidRPr="00516A93" w:rsidRDefault="00963661" w:rsidP="00425AF5">
      <w:pPr>
        <w:rPr>
          <w:rFonts w:asciiTheme="minorEastAsia" w:hAnsiTheme="minorEastAsia"/>
          <w:sz w:val="15"/>
          <w:szCs w:val="15"/>
        </w:rPr>
      </w:pPr>
      <w:r w:rsidRPr="00516A93">
        <w:rPr>
          <w:rFonts w:asciiTheme="minorEastAsia" w:hAnsiTheme="minorEastAsia" w:hint="eastAsia"/>
          <w:sz w:val="15"/>
          <w:szCs w:val="15"/>
        </w:rPr>
        <w:tab/>
        <w:t>边缘路由技术</w:t>
      </w: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lastRenderedPageBreak/>
        <w:t>本地数据分流</w:t>
      </w: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流量卸载</w:t>
      </w: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LIPA／SIPTO</w:t>
      </w: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分组过滤器</w:t>
      </w: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移动性支持</w:t>
      </w: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协调式SIPTO</w:t>
      </w: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IP流移动性</w:t>
      </w: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分布式移动性管理</w:t>
      </w:r>
    </w:p>
    <w:p w:rsidR="00963661" w:rsidRPr="00516A93" w:rsidRDefault="00963661" w:rsidP="00963661">
      <w:pPr>
        <w:rPr>
          <w:rFonts w:asciiTheme="minorEastAsia" w:hAnsiTheme="minorEastAsia"/>
          <w:sz w:val="15"/>
          <w:szCs w:val="15"/>
        </w:rPr>
      </w:pPr>
    </w:p>
    <w:p w:rsidR="00963661" w:rsidRPr="00516A93" w:rsidRDefault="00963661" w:rsidP="004B0400">
      <w:pPr>
        <w:pStyle w:val="2"/>
        <w:numPr>
          <w:ilvl w:val="1"/>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lastRenderedPageBreak/>
        <w:t>无线网络能力开放</w:t>
      </w: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能力开放架构</w:t>
      </w: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3GPPSCEF架构</w:t>
      </w: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ETSIMEC能力开放架构</w:t>
      </w: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IMT-2020能力开放架构</w:t>
      </w: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能力开放实现</w:t>
      </w: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开放接口</w:t>
      </w: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开放方式</w:t>
      </w: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能力开放内容</w:t>
      </w:r>
    </w:p>
    <w:p w:rsidR="00963661" w:rsidRPr="00516A93" w:rsidRDefault="00963661" w:rsidP="004B0400">
      <w:pPr>
        <w:pStyle w:val="2"/>
        <w:numPr>
          <w:ilvl w:val="1"/>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边缘计算平台</w:t>
      </w: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硬件基础环境</w:t>
      </w: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服务器</w:t>
      </w: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网络适配器</w:t>
      </w: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存储器</w:t>
      </w: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hint="eastAsia"/>
          <w:sz w:val="15"/>
          <w:szCs w:val="15"/>
        </w:rPr>
        <w:t>软件基础环境</w:t>
      </w: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云平台管理</w:t>
      </w: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主机虚拟化</w:t>
      </w:r>
    </w:p>
    <w:p w:rsidR="00963661" w:rsidRPr="00516A93" w:rsidRDefault="00963661" w:rsidP="004B0400">
      <w:pPr>
        <w:pStyle w:val="4"/>
        <w:numPr>
          <w:ilvl w:val="3"/>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交换虚拟化</w:t>
      </w:r>
    </w:p>
    <w:p w:rsidR="00963661" w:rsidRPr="00516A93" w:rsidRDefault="00963661" w:rsidP="00963661">
      <w:pPr>
        <w:rPr>
          <w:rFonts w:asciiTheme="minorEastAsia" w:hAnsiTheme="minorEastAsia"/>
          <w:sz w:val="15"/>
          <w:szCs w:val="15"/>
        </w:rPr>
      </w:pPr>
    </w:p>
    <w:p w:rsidR="00963661" w:rsidRPr="00516A93" w:rsidRDefault="00963661" w:rsidP="00180024">
      <w:pPr>
        <w:pStyle w:val="2"/>
        <w:numPr>
          <w:ilvl w:val="1"/>
          <w:numId w:val="7"/>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开源平台</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目前关于边缘计算平台的研究有很多，ParaDrop、Cloudlet 是其中比较有代表性的两个项目，其中从 Cloudlet还演化出了Open Edge Computing 联盟。</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从应用领域、服务移动性、服务状态、虚拟化技术这四个方面对边缘计算平台进行比较,并总结为表</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1）应用领域：虽然这两个平台都可以在网络边缘为用户提供服务，但是他们在设计时所针对的应用领域存在差异。Cloudlet针对延迟敏感的移动应用，而ParaDrop则针对物联网应用。</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2）服务的移动性：应用领域的不同导致这两个平台对服务移动性的支持不同。 Cloudlet 是为移动应用的后台服务提供临时的部署点，为了保证低且稳定的网络延迟，设备的移动会使后台服务也要移动到就近的 Cloudlet；就近服务的特性使 Cloudlet 对移动性的支持特别困难，需要资源发现、虚拟机配置、资源切换这三步结合，同时还要保证实时性。而在物联网应用中，大多数应用的流程是传感器采集原始数据汇集到无线网关进行初步处理，处理结果上传到云端进行进一步的分析；传感器与无线网关的连接关系一般保持不变，因此不需要考虑服务移动性问题。</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3）服务状态：移动应用虽然能将后台服务部署在Cloudlet上，但这种部署只有短暂的一段时间，Cloudlet不会长久保存服务的状态信息，重要的信息都要传输到云端保存，一旦应用离开 Cloudlet 的服务范围，这些数据会被清除。而 ParaDrop 则直接存储传感器的原始数据， web服务需要的数据都需要从本地获取。</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4）虚拟化技术：虚拟化技术方便了资源的管理，是边缘计算平台的必然选择。 Cloudlet 使用虚拟机来虚拟化资源，而 ParaDrop 则使用容器。主要的原因是移动应用后台服务的执行环境多种多样，无论是基于Windows或是Linux系统的后台服务都应该可以快速迁移到同一个 Cloudlet 上，虚拟机是对物理机器的虚拟化，可以很好的应对执行环境的变化，容器则依赖特定的操作系统。而物联网应用的后台服务一般不需要灵活的执行环境，边缘计算平台的执行环境与云端保持一致，因此使用容器就可以满足需求， 同并且还具备占用资源少、启动快等优点。</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noProof/>
          <w:sz w:val="15"/>
          <w:szCs w:val="15"/>
        </w:rPr>
        <w:drawing>
          <wp:inline distT="0" distB="0" distL="0" distR="0">
            <wp:extent cx="2703678" cy="1255060"/>
            <wp:effectExtent l="19050" t="0" r="1422"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srcRect/>
                    <a:stretch>
                      <a:fillRect/>
                    </a:stretch>
                  </pic:blipFill>
                  <pic:spPr bwMode="auto">
                    <a:xfrm>
                      <a:off x="0" y="0"/>
                      <a:ext cx="2703839" cy="1255135"/>
                    </a:xfrm>
                    <a:prstGeom prst="rect">
                      <a:avLst/>
                    </a:prstGeom>
                    <a:noFill/>
                    <a:ln w="9525">
                      <a:noFill/>
                      <a:miter lim="800000"/>
                      <a:headEnd/>
                      <a:tailEnd/>
                    </a:ln>
                  </pic:spPr>
                </pic:pic>
              </a:graphicData>
            </a:graphic>
          </wp:inline>
        </w:drawing>
      </w:r>
    </w:p>
    <w:p w:rsidR="00963661" w:rsidRPr="00516A93" w:rsidRDefault="00963661" w:rsidP="004B0400">
      <w:pPr>
        <w:pStyle w:val="3"/>
        <w:numPr>
          <w:ilvl w:val="2"/>
          <w:numId w:val="7"/>
        </w:numPr>
        <w:rPr>
          <w:rFonts w:asciiTheme="minorEastAsia" w:hAnsiTheme="minorEastAsia"/>
          <w:sz w:val="15"/>
          <w:szCs w:val="15"/>
        </w:rPr>
      </w:pPr>
      <w:r w:rsidRPr="00516A93">
        <w:rPr>
          <w:rFonts w:asciiTheme="minorEastAsia" w:hAnsiTheme="minorEastAsia"/>
          <w:sz w:val="15"/>
          <w:szCs w:val="15"/>
        </w:rPr>
        <w:t>ParaDrop</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ParaDrop是威斯康星大学麦迪逊分校WiNGS实验室的研究项目，无线网关可以在ParaDrop 的支持下扩展为边缘计算平台，可以像普通服务器一样运行应用。ParaDrop适用于物联网应用，例如智能电网（ Smart Grid）、车联网（ ConnectedVehicles）、无线传感执行网络（ Wirless Sensor andActuator Network）等，可以作为物联网的智能网关平台。</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在物联网应用中，传感器数据都会汇集到物联网网关中，再传输到云中进行分析。而 ParaDrop 则在物联网网关中植入单片机使其具备通用计算能力，并通过软件技术使得部署在云端的应用与服务都可以迁移到网关，开发者可以动态定制网关上运行的应用。</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ParaDrop的整体结构如图1所示，ParaDrop使用容器技术来隔离不同应用的运行环境，因此一个网关上可以运行多个租户的应用。网关上所有应用的安装、运行与撤销都由云端的后台服务控制，并对外提供一组 API，开发者通过 API 来控制资源的利用及监控资源的状态。用户通过 Web 页面与应用进行交互，ParaDrop将Web的服务与数据分离，Web服务由云端的后台服务提供，而传感器采集的原始数据则都存储在网关上，用户可以对云端访问的数据进行控制，保护了用户的数据隐私。</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ParaDrop的优势主要有：敏感数据可以在本地处理，不用上传云端，保护了用户隐私； WIFI接入点距离数据源只有一跳，</w:t>
      </w:r>
      <w:r w:rsidRPr="00516A93">
        <w:rPr>
          <w:rFonts w:asciiTheme="minorEastAsia" w:hAnsiTheme="minorEastAsia" w:hint="eastAsia"/>
          <w:sz w:val="15"/>
          <w:szCs w:val="15"/>
        </w:rPr>
        <w:lastRenderedPageBreak/>
        <w:t>具有低且稳定网络延迟，在WIFI 接入点上运行的任务有更短的响应时间；减少传输到互联网上的数据量，只有被用户请求的数据才会通过互联网传输到用户设备；网关可以通过无线电信号获取一些位置信息，如设备之间的距离，设备的</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具体位置等，利用这些信息可以提供位置感知的服务；遇到特殊情况，无法连接互联网时，应用的部分服务依然可以使用。目前，ParaDrop得到了很好的发展，软件系统已经全部开源，支持 ParaDrop的硬件设备也已经准备对外销。</w:t>
      </w:r>
    </w:p>
    <w:p w:rsidR="00963661" w:rsidRPr="00516A93" w:rsidRDefault="00963661" w:rsidP="00963661">
      <w:pPr>
        <w:rPr>
          <w:rFonts w:asciiTheme="minorEastAsia" w:hAnsiTheme="minorEastAsia"/>
          <w:sz w:val="15"/>
          <w:szCs w:val="15"/>
        </w:rPr>
      </w:pPr>
      <w:r w:rsidRPr="00516A93">
        <w:rPr>
          <w:rFonts w:asciiTheme="minorEastAsia" w:hAnsiTheme="minorEastAsia"/>
          <w:noProof/>
          <w:sz w:val="15"/>
          <w:szCs w:val="15"/>
        </w:rPr>
        <w:drawing>
          <wp:inline distT="0" distB="0" distL="0" distR="0">
            <wp:extent cx="3169475" cy="2589657"/>
            <wp:effectExtent l="19050" t="0" r="0" b="0"/>
            <wp:docPr id="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print"/>
                    <a:srcRect/>
                    <a:stretch>
                      <a:fillRect/>
                    </a:stretch>
                  </pic:blipFill>
                  <pic:spPr bwMode="auto">
                    <a:xfrm>
                      <a:off x="0" y="0"/>
                      <a:ext cx="3169178" cy="2589414"/>
                    </a:xfrm>
                    <a:prstGeom prst="rect">
                      <a:avLst/>
                    </a:prstGeom>
                    <a:noFill/>
                    <a:ln w="9525">
                      <a:noFill/>
                      <a:miter lim="800000"/>
                      <a:headEnd/>
                      <a:tailEnd/>
                    </a:ln>
                  </pic:spPr>
                </pic:pic>
              </a:graphicData>
            </a:graphic>
          </wp:inline>
        </w:drawing>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cs="宋体"/>
          <w:color w:val="000000"/>
          <w:kern w:val="0"/>
          <w:sz w:val="15"/>
          <w:szCs w:val="15"/>
        </w:rPr>
      </w:pPr>
      <w:r w:rsidRPr="00516A93">
        <w:rPr>
          <w:rFonts w:asciiTheme="minorEastAsia" w:hAnsiTheme="minorEastAsia" w:cs="宋体"/>
          <w:color w:val="000000"/>
          <w:kern w:val="0"/>
          <w:sz w:val="15"/>
          <w:szCs w:val="15"/>
        </w:rPr>
        <w:t>[14]Liu Peng, Willis D, Banerjee S. ParaDrop: Enabling lightweight multi-tenancy at the network’s extreme edge[C] //Proc of the 1st IEEE/ACM Symp on Edge Computing. Piscataway, NJ: IEEE, 2016: 1-13</w:t>
      </w:r>
    </w:p>
    <w:p w:rsidR="00963661" w:rsidRPr="00516A93" w:rsidRDefault="00963661" w:rsidP="00963661">
      <w:pPr>
        <w:rPr>
          <w:rFonts w:asciiTheme="minorEastAsia" w:hAnsiTheme="minorEastAsia" w:cs="宋体"/>
          <w:color w:val="000000"/>
          <w:kern w:val="0"/>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cs="宋体"/>
          <w:color w:val="000000"/>
          <w:kern w:val="0"/>
          <w:sz w:val="15"/>
          <w:szCs w:val="15"/>
        </w:rPr>
        <w:t>[15]Willis D, Dasgupta A, Banerjee S. Paradrop: A multi-tenant platform to dynamically install third party services on wireless gateways[C] //Proc of the 9th ACM Workshop on Mobility in the Evolving Internet Architecture. New York: ACM, 2014: 43-48</w:t>
      </w:r>
    </w:p>
    <w:p w:rsidR="00963661" w:rsidRPr="00516A93" w:rsidRDefault="00963661" w:rsidP="00963661">
      <w:pPr>
        <w:rPr>
          <w:rFonts w:asciiTheme="minorEastAsia" w:hAnsiTheme="minorEastAsia"/>
          <w:sz w:val="15"/>
          <w:szCs w:val="15"/>
        </w:rPr>
      </w:pPr>
    </w:p>
    <w:p w:rsidR="00B77AE0" w:rsidRPr="00516A93" w:rsidRDefault="00AC231A" w:rsidP="00B77AE0">
      <w:pPr>
        <w:pStyle w:val="3"/>
        <w:numPr>
          <w:ilvl w:val="2"/>
          <w:numId w:val="7"/>
        </w:numPr>
        <w:rPr>
          <w:rFonts w:asciiTheme="minorEastAsia" w:hAnsiTheme="minorEastAsia"/>
          <w:sz w:val="15"/>
          <w:szCs w:val="15"/>
        </w:rPr>
      </w:pPr>
      <w:r w:rsidRPr="00516A93">
        <w:rPr>
          <w:rFonts w:asciiTheme="minorEastAsia" w:hAnsiTheme="minorEastAsia"/>
          <w:sz w:val="15"/>
          <w:szCs w:val="15"/>
        </w:rPr>
        <w:t>Akraino</w:t>
      </w:r>
    </w:p>
    <w:p w:rsidR="007F63B7" w:rsidRPr="00516A93" w:rsidRDefault="00B77AE0" w:rsidP="00B77AE0">
      <w:pPr>
        <w:ind w:firstLineChars="200" w:firstLine="300"/>
        <w:rPr>
          <w:rFonts w:asciiTheme="minorEastAsia" w:hAnsiTheme="minorEastAsia"/>
          <w:sz w:val="15"/>
          <w:szCs w:val="15"/>
        </w:rPr>
      </w:pPr>
      <w:r w:rsidRPr="00516A93">
        <w:rPr>
          <w:rFonts w:asciiTheme="minorEastAsia" w:hAnsiTheme="minorEastAsia" w:hint="eastAsia"/>
          <w:sz w:val="15"/>
          <w:szCs w:val="15"/>
        </w:rPr>
        <w:t>2018年2月20日在旧金山Linux基金会和AT&amp;T宣布推出一个新的开源项目Akraino Edge Stack（http://www.akraino.org），旨在创建一个开源软件堆栈</w:t>
      </w:r>
      <w:r w:rsidR="0089468F" w:rsidRPr="00516A93">
        <w:rPr>
          <w:rFonts w:asciiTheme="minorEastAsia" w:hAnsiTheme="minorEastAsia" w:hint="eastAsia"/>
          <w:sz w:val="15"/>
          <w:szCs w:val="15"/>
        </w:rPr>
        <w:t>（</w:t>
      </w:r>
      <w:r w:rsidR="00EB04E4" w:rsidRPr="00516A93">
        <w:rPr>
          <w:rFonts w:asciiTheme="minorEastAsia" w:hAnsiTheme="minorEastAsia" w:hint="eastAsia"/>
          <w:sz w:val="15"/>
          <w:szCs w:val="15"/>
        </w:rPr>
        <w:t>Open Source Edge Stack，即开源边缘计算栈</w:t>
      </w:r>
      <w:r w:rsidR="0089468F" w:rsidRPr="00516A93">
        <w:rPr>
          <w:rFonts w:asciiTheme="minorEastAsia" w:hAnsiTheme="minorEastAsia" w:hint="eastAsia"/>
          <w:sz w:val="15"/>
          <w:szCs w:val="15"/>
        </w:rPr>
        <w:t>）</w:t>
      </w:r>
      <w:r w:rsidRPr="00516A93">
        <w:rPr>
          <w:rFonts w:asciiTheme="minorEastAsia" w:hAnsiTheme="minorEastAsia" w:hint="eastAsia"/>
          <w:sz w:val="15"/>
          <w:szCs w:val="15"/>
        </w:rPr>
        <w:t>，支持针对边缘计算系统和应用进行优化的高可用性云服务。</w:t>
      </w:r>
      <w:r w:rsidR="007F63B7" w:rsidRPr="00516A93">
        <w:rPr>
          <w:rFonts w:asciiTheme="minorEastAsia" w:hAnsiTheme="minorEastAsia" w:hint="eastAsia"/>
          <w:sz w:val="15"/>
          <w:szCs w:val="15"/>
        </w:rPr>
        <w:t>目前他们正在组建的Akraino Edge Stack社区，而且AT&amp;T会在2018年第二季度发布开源项目源代码，对在虚拟机和容器中运行的电信运营商级应用程序提供边缘计算服务，支持高可靠性和高性能的要求。</w:t>
      </w:r>
    </w:p>
    <w:p w:rsidR="00B77AE0" w:rsidRPr="00516A93" w:rsidRDefault="007F63B7" w:rsidP="007F63B7">
      <w:pPr>
        <w:ind w:firstLineChars="200" w:firstLine="300"/>
        <w:rPr>
          <w:rFonts w:asciiTheme="minorEastAsia" w:hAnsiTheme="minorEastAsia"/>
          <w:sz w:val="15"/>
          <w:szCs w:val="15"/>
        </w:rPr>
      </w:pPr>
      <w:r w:rsidRPr="00516A93">
        <w:rPr>
          <w:rFonts w:asciiTheme="minorEastAsia" w:hAnsiTheme="minorEastAsia" w:hint="eastAsia"/>
          <w:sz w:val="15"/>
          <w:szCs w:val="15"/>
        </w:rPr>
        <w:t>简单地说，Akraino代码基础就是在OpenStack的基础上加上了ONAP，并结合边缘计算需求进行相应代码或架构上的改变，同时为5G和物联网应用建立新生态系统并提供软件解决方案。</w:t>
      </w:r>
    </w:p>
    <w:p w:rsidR="00DD2308" w:rsidRPr="00516A93" w:rsidRDefault="00DD2308" w:rsidP="005338BD">
      <w:pPr>
        <w:ind w:firstLineChars="200" w:firstLine="300"/>
        <w:rPr>
          <w:rFonts w:asciiTheme="minorEastAsia" w:hAnsiTheme="minorEastAsia"/>
          <w:sz w:val="15"/>
          <w:szCs w:val="15"/>
        </w:rPr>
      </w:pPr>
      <w:r w:rsidRPr="00516A93">
        <w:rPr>
          <w:rFonts w:asciiTheme="minorEastAsia" w:hAnsiTheme="minorEastAsia"/>
          <w:noProof/>
          <w:sz w:val="15"/>
          <w:szCs w:val="15"/>
        </w:rPr>
        <w:lastRenderedPageBreak/>
        <w:drawing>
          <wp:inline distT="0" distB="0" distL="0" distR="0">
            <wp:extent cx="4067033" cy="2477069"/>
            <wp:effectExtent l="0" t="0" r="0" b="0"/>
            <wp:docPr id="2" name="Drawing 2" descr="738CF07AB91B43B68CDC01C538D1B186.jpeg"/>
            <wp:cNvGraphicFramePr/>
            <a:graphic xmlns:a="http://schemas.openxmlformats.org/drawingml/2006/main">
              <a:graphicData uri="http://schemas.openxmlformats.org/drawingml/2006/picture">
                <pic:pic xmlns:pic="http://schemas.openxmlformats.org/drawingml/2006/picture">
                  <pic:nvPicPr>
                    <pic:cNvPr id="0" name="Picture 2" descr="738CF07AB91B43B68CDC01C538D1B186.jpeg"/>
                    <pic:cNvPicPr>
                      <a:picLocks noChangeAspect="1"/>
                    </pic:cNvPicPr>
                  </pic:nvPicPr>
                  <pic:blipFill>
                    <a:blip r:embed="rId69" cstate="print"/>
                    <a:stretch>
                      <a:fillRect/>
                    </a:stretch>
                  </pic:blipFill>
                  <pic:spPr>
                    <a:xfrm>
                      <a:off x="0" y="0"/>
                      <a:ext cx="4070702" cy="2479303"/>
                    </a:xfrm>
                    <a:prstGeom prst="rect">
                      <a:avLst/>
                    </a:prstGeom>
                  </pic:spPr>
                </pic:pic>
              </a:graphicData>
            </a:graphic>
          </wp:inline>
        </w:drawing>
      </w:r>
    </w:p>
    <w:p w:rsidR="00DD2308" w:rsidRPr="00516A93" w:rsidRDefault="00042A0E" w:rsidP="00042A0E">
      <w:pPr>
        <w:ind w:firstLineChars="200" w:firstLine="300"/>
        <w:rPr>
          <w:rFonts w:asciiTheme="minorEastAsia" w:hAnsiTheme="minorEastAsia"/>
          <w:sz w:val="15"/>
          <w:szCs w:val="15"/>
        </w:rPr>
      </w:pPr>
      <w:r w:rsidRPr="00516A93">
        <w:rPr>
          <w:rFonts w:asciiTheme="minorEastAsia" w:hAnsiTheme="minorEastAsia" w:hint="eastAsia"/>
          <w:sz w:val="15"/>
          <w:szCs w:val="15"/>
        </w:rPr>
        <w:t>Akraino说白了就是一把大伞，它既包括了顶层边缘应用程序或VNF，也包括了中间与底层基础架构框架交互的中间件和边缘API，当然也包括了管理底层基础架构的Edge Stack，以及相应的生存周期管理、CI/CD和工具集。下面这张图很好的诠释了Akraino里面的内容。</w:t>
      </w:r>
    </w:p>
    <w:p w:rsidR="00042A0E" w:rsidRPr="00516A93" w:rsidRDefault="00042A0E" w:rsidP="00A35B6B">
      <w:pPr>
        <w:jc w:val="center"/>
        <w:rPr>
          <w:rFonts w:asciiTheme="minorEastAsia" w:hAnsiTheme="minorEastAsia"/>
          <w:sz w:val="15"/>
          <w:szCs w:val="15"/>
        </w:rPr>
      </w:pPr>
      <w:r w:rsidRPr="00516A93">
        <w:rPr>
          <w:rFonts w:asciiTheme="minorEastAsia" w:hAnsiTheme="minorEastAsia"/>
          <w:noProof/>
          <w:sz w:val="15"/>
          <w:szCs w:val="15"/>
        </w:rPr>
        <w:drawing>
          <wp:inline distT="0" distB="0" distL="0" distR="0">
            <wp:extent cx="5411337" cy="3070747"/>
            <wp:effectExtent l="0" t="0" r="0" b="0"/>
            <wp:docPr id="4" name="Drawing 3" descr="64B867F5329840578E788B236C1AF79E.jpeg"/>
            <wp:cNvGraphicFramePr/>
            <a:graphic xmlns:a="http://schemas.openxmlformats.org/drawingml/2006/main">
              <a:graphicData uri="http://schemas.openxmlformats.org/drawingml/2006/picture">
                <pic:pic xmlns:pic="http://schemas.openxmlformats.org/drawingml/2006/picture">
                  <pic:nvPicPr>
                    <pic:cNvPr id="0" name="Picture 3" descr="64B867F5329840578E788B236C1AF79E.jpeg"/>
                    <pic:cNvPicPr>
                      <a:picLocks noChangeAspect="1"/>
                    </pic:cNvPicPr>
                  </pic:nvPicPr>
                  <pic:blipFill>
                    <a:blip r:embed="rId70" cstate="print"/>
                    <a:stretch>
                      <a:fillRect/>
                    </a:stretch>
                  </pic:blipFill>
                  <pic:spPr>
                    <a:xfrm>
                      <a:off x="0" y="0"/>
                      <a:ext cx="5412828" cy="3071593"/>
                    </a:xfrm>
                    <a:prstGeom prst="rect">
                      <a:avLst/>
                    </a:prstGeom>
                  </pic:spPr>
                </pic:pic>
              </a:graphicData>
            </a:graphic>
          </wp:inline>
        </w:drawing>
      </w:r>
    </w:p>
    <w:p w:rsidR="00E14ED7" w:rsidRPr="00516A93" w:rsidRDefault="00E14ED7" w:rsidP="00E14ED7">
      <w:pPr>
        <w:jc w:val="left"/>
        <w:rPr>
          <w:rFonts w:asciiTheme="minorEastAsia" w:hAnsiTheme="minorEastAsia"/>
          <w:sz w:val="15"/>
          <w:szCs w:val="15"/>
        </w:rPr>
      </w:pPr>
      <w:r w:rsidRPr="00516A93">
        <w:rPr>
          <w:rFonts w:asciiTheme="minorEastAsia" w:hAnsiTheme="minorEastAsia" w:hint="eastAsia"/>
          <w:sz w:val="15"/>
          <w:szCs w:val="15"/>
        </w:rPr>
        <w:t>AT&amp;T提出的Akraino Building Blocks</w:t>
      </w:r>
    </w:p>
    <w:p w:rsidR="00E14ED7" w:rsidRPr="00516A93" w:rsidRDefault="00E14ED7" w:rsidP="00E14ED7">
      <w:pPr>
        <w:jc w:val="left"/>
        <w:rPr>
          <w:rFonts w:asciiTheme="minorEastAsia" w:hAnsiTheme="minorEastAsia"/>
          <w:sz w:val="15"/>
          <w:szCs w:val="15"/>
        </w:rPr>
      </w:pPr>
      <w:r w:rsidRPr="00516A93">
        <w:rPr>
          <w:rFonts w:asciiTheme="minorEastAsia" w:hAnsiTheme="minorEastAsia" w:hint="eastAsia"/>
          <w:sz w:val="15"/>
          <w:szCs w:val="15"/>
        </w:rPr>
        <w:t>在底下网络Edge层，有三种概念POD（Point of Delivery）：一个叫Cruiser，第二个叫Tricycle，第三个叫Unicycle，在客户Edge，有Satellite和Rover之别。</w:t>
      </w:r>
    </w:p>
    <w:p w:rsidR="00E14ED7" w:rsidRPr="00516A93" w:rsidRDefault="00E14ED7" w:rsidP="00E14ED7">
      <w:pPr>
        <w:jc w:val="left"/>
        <w:rPr>
          <w:rFonts w:asciiTheme="minorEastAsia" w:hAnsiTheme="minorEastAsia"/>
          <w:sz w:val="15"/>
          <w:szCs w:val="15"/>
        </w:rPr>
      </w:pPr>
      <w:r w:rsidRPr="00516A93">
        <w:rPr>
          <w:rFonts w:asciiTheme="minorEastAsia" w:hAnsiTheme="minorEastAsia"/>
          <w:noProof/>
          <w:sz w:val="15"/>
          <w:szCs w:val="15"/>
        </w:rPr>
        <w:lastRenderedPageBreak/>
        <w:drawing>
          <wp:inline distT="0" distB="0" distL="0" distR="0">
            <wp:extent cx="5438633" cy="3173105"/>
            <wp:effectExtent l="0" t="0" r="0" b="0"/>
            <wp:docPr id="5" name="Drawing 4" descr="53ACDF8651E941D182746B0094212563.jpeg"/>
            <wp:cNvGraphicFramePr/>
            <a:graphic xmlns:a="http://schemas.openxmlformats.org/drawingml/2006/main">
              <a:graphicData uri="http://schemas.openxmlformats.org/drawingml/2006/picture">
                <pic:pic xmlns:pic="http://schemas.openxmlformats.org/drawingml/2006/picture">
                  <pic:nvPicPr>
                    <pic:cNvPr id="0" name="Picture 4" descr="53ACDF8651E941D182746B0094212563.jpeg"/>
                    <pic:cNvPicPr>
                      <a:picLocks noChangeAspect="1"/>
                    </pic:cNvPicPr>
                  </pic:nvPicPr>
                  <pic:blipFill>
                    <a:blip r:embed="rId71" cstate="print"/>
                    <a:stretch>
                      <a:fillRect/>
                    </a:stretch>
                  </pic:blipFill>
                  <pic:spPr>
                    <a:xfrm>
                      <a:off x="0" y="0"/>
                      <a:ext cx="5440152" cy="3173991"/>
                    </a:xfrm>
                    <a:prstGeom prst="rect">
                      <a:avLst/>
                    </a:prstGeom>
                  </pic:spPr>
                </pic:pic>
              </a:graphicData>
            </a:graphic>
          </wp:inline>
        </w:drawing>
      </w:r>
    </w:p>
    <w:p w:rsidR="001958D9" w:rsidRPr="00516A93" w:rsidRDefault="001958D9" w:rsidP="00BC176B">
      <w:pPr>
        <w:jc w:val="center"/>
        <w:rPr>
          <w:rFonts w:asciiTheme="minorEastAsia" w:hAnsiTheme="minorEastAsia"/>
          <w:b/>
          <w:sz w:val="15"/>
          <w:szCs w:val="15"/>
        </w:rPr>
      </w:pPr>
      <w:r w:rsidRPr="00516A93">
        <w:rPr>
          <w:rFonts w:asciiTheme="minorEastAsia" w:hAnsiTheme="minorEastAsia" w:hint="eastAsia"/>
          <w:b/>
          <w:sz w:val="15"/>
          <w:szCs w:val="15"/>
        </w:rPr>
        <w:t>边缘POD</w:t>
      </w:r>
    </w:p>
    <w:p w:rsidR="00BC176B" w:rsidRPr="00516A93" w:rsidRDefault="00BC176B" w:rsidP="00BC176B">
      <w:pPr>
        <w:jc w:val="center"/>
        <w:rPr>
          <w:rFonts w:asciiTheme="minorEastAsia" w:hAnsiTheme="minorEastAsia"/>
          <w:b/>
          <w:sz w:val="15"/>
          <w:szCs w:val="15"/>
        </w:rPr>
      </w:pPr>
    </w:p>
    <w:p w:rsidR="001958D9" w:rsidRPr="00516A93" w:rsidRDefault="001958D9" w:rsidP="001958D9">
      <w:pPr>
        <w:ind w:firstLine="420"/>
        <w:jc w:val="left"/>
        <w:rPr>
          <w:rFonts w:asciiTheme="minorEastAsia" w:hAnsiTheme="minorEastAsia"/>
          <w:sz w:val="15"/>
          <w:szCs w:val="15"/>
        </w:rPr>
      </w:pPr>
      <w:r w:rsidRPr="00516A93">
        <w:rPr>
          <w:rFonts w:asciiTheme="minorEastAsia" w:hAnsiTheme="minorEastAsia" w:hint="eastAsia"/>
          <w:sz w:val="15"/>
          <w:szCs w:val="15"/>
        </w:rPr>
        <w:t>Edge POD主要是分层级，Cruiser是大的POD，特点是里面POD多机器多，控制面可以跑在容器里，控制面里可以有OpenStack和Ceph等，数据面主要以计算结点为主，整个网络是运行在5G核心网上的。再往下一级是Tricycle，由于POD数量少一点，里面的控制结点和计算结点相当少一些。它可以跑在IP服务上，也可以跑在5G接入网上。再往下叫Unicycle，到最后一公里就叫Satellite和Rover，这时候由于机器少，就那么一个两个的，数据面和控制面可能需要跑在一台服务器上，也就是All-in-one，此时机器上运行的主要就是边缘计算应用程序了。</w:t>
      </w:r>
    </w:p>
    <w:p w:rsidR="00042A0E" w:rsidRPr="00516A93" w:rsidRDefault="001958D9" w:rsidP="001958D9">
      <w:pPr>
        <w:ind w:firstLine="300"/>
        <w:jc w:val="left"/>
        <w:rPr>
          <w:rFonts w:asciiTheme="minorEastAsia" w:hAnsiTheme="minorEastAsia"/>
          <w:sz w:val="15"/>
          <w:szCs w:val="15"/>
        </w:rPr>
      </w:pPr>
      <w:r w:rsidRPr="00516A93">
        <w:rPr>
          <w:rFonts w:asciiTheme="minorEastAsia" w:hAnsiTheme="minorEastAsia" w:hint="eastAsia"/>
          <w:sz w:val="15"/>
          <w:szCs w:val="15"/>
        </w:rPr>
        <w:t>这样的划分概念，就象我们之前谈到的，边缘计算就是把机器搬到了边缘侧，搬到了接近客户和数据源的地方，也就是最后一公里。但是从云计算的数据中心到边缘计算的最后一公里，并不是一步到位的，它也是根据机器数目多少一步一步的，从大型数据中心、中型数据中心、小型数据中心和最后一公里一两台机器这样分级下来的。电信运营商之所以这么做的原因，跟它们本身是分级管理分不开的。再看看下面边缘需求场景图片，读者就明白了。</w:t>
      </w:r>
    </w:p>
    <w:p w:rsidR="001958D9" w:rsidRPr="00516A93" w:rsidRDefault="001958D9" w:rsidP="001958D9">
      <w:pPr>
        <w:jc w:val="left"/>
        <w:rPr>
          <w:rFonts w:asciiTheme="minorEastAsia" w:hAnsiTheme="minorEastAsia"/>
          <w:sz w:val="15"/>
          <w:szCs w:val="15"/>
        </w:rPr>
      </w:pPr>
      <w:r w:rsidRPr="00516A93">
        <w:rPr>
          <w:rFonts w:asciiTheme="minorEastAsia" w:hAnsiTheme="minorEastAsia"/>
          <w:noProof/>
          <w:sz w:val="15"/>
          <w:szCs w:val="15"/>
        </w:rPr>
        <w:drawing>
          <wp:inline distT="0" distB="0" distL="0" distR="0">
            <wp:extent cx="5329451" cy="2859206"/>
            <wp:effectExtent l="0" t="0" r="0" b="0"/>
            <wp:docPr id="6" name="Drawing 5" descr="CD628BF01B5D4E30B2EAC9409A8EAE76.jpeg"/>
            <wp:cNvGraphicFramePr/>
            <a:graphic xmlns:a="http://schemas.openxmlformats.org/drawingml/2006/main">
              <a:graphicData uri="http://schemas.openxmlformats.org/drawingml/2006/picture">
                <pic:pic xmlns:pic="http://schemas.openxmlformats.org/drawingml/2006/picture">
                  <pic:nvPicPr>
                    <pic:cNvPr id="0" name="Picture 5" descr="CD628BF01B5D4E30B2EAC9409A8EAE76.jpeg"/>
                    <pic:cNvPicPr>
                      <a:picLocks noChangeAspect="1"/>
                    </pic:cNvPicPr>
                  </pic:nvPicPr>
                  <pic:blipFill>
                    <a:blip r:embed="rId72" cstate="print"/>
                    <a:stretch>
                      <a:fillRect/>
                    </a:stretch>
                  </pic:blipFill>
                  <pic:spPr>
                    <a:xfrm>
                      <a:off x="0" y="0"/>
                      <a:ext cx="5328732" cy="2858820"/>
                    </a:xfrm>
                    <a:prstGeom prst="rect">
                      <a:avLst/>
                    </a:prstGeom>
                  </pic:spPr>
                </pic:pic>
              </a:graphicData>
            </a:graphic>
          </wp:inline>
        </w:drawing>
      </w:r>
    </w:p>
    <w:p w:rsidR="00D109E2" w:rsidRPr="00516A93" w:rsidRDefault="00D109E2" w:rsidP="00BC176B">
      <w:pPr>
        <w:jc w:val="center"/>
        <w:rPr>
          <w:rFonts w:asciiTheme="minorEastAsia" w:hAnsiTheme="minorEastAsia"/>
          <w:b/>
          <w:sz w:val="15"/>
          <w:szCs w:val="15"/>
        </w:rPr>
      </w:pPr>
      <w:r w:rsidRPr="00516A93">
        <w:rPr>
          <w:rFonts w:asciiTheme="minorEastAsia" w:hAnsiTheme="minorEastAsia" w:hint="eastAsia"/>
          <w:b/>
          <w:sz w:val="15"/>
          <w:szCs w:val="15"/>
        </w:rPr>
        <w:t>运营商各级网络对边缘的Latency需求</w:t>
      </w:r>
    </w:p>
    <w:p w:rsidR="00BC176B" w:rsidRPr="00516A93" w:rsidRDefault="00BC176B" w:rsidP="00BC176B">
      <w:pPr>
        <w:jc w:val="center"/>
        <w:rPr>
          <w:rFonts w:asciiTheme="minorEastAsia" w:hAnsiTheme="minorEastAsia"/>
          <w:b/>
          <w:sz w:val="15"/>
          <w:szCs w:val="15"/>
        </w:rPr>
      </w:pPr>
    </w:p>
    <w:p w:rsidR="00D109E2" w:rsidRPr="00516A93" w:rsidRDefault="00D109E2" w:rsidP="00D109E2">
      <w:pPr>
        <w:jc w:val="left"/>
        <w:rPr>
          <w:rFonts w:asciiTheme="minorEastAsia" w:hAnsiTheme="minorEastAsia"/>
          <w:sz w:val="15"/>
          <w:szCs w:val="15"/>
        </w:rPr>
      </w:pPr>
    </w:p>
    <w:p w:rsidR="00D109E2" w:rsidRPr="00516A93" w:rsidRDefault="00D109E2" w:rsidP="00D109E2">
      <w:pPr>
        <w:ind w:firstLine="420"/>
        <w:jc w:val="left"/>
        <w:rPr>
          <w:rFonts w:asciiTheme="minorEastAsia" w:hAnsiTheme="minorEastAsia"/>
          <w:sz w:val="15"/>
          <w:szCs w:val="15"/>
        </w:rPr>
      </w:pPr>
      <w:r w:rsidRPr="00516A93">
        <w:rPr>
          <w:rFonts w:asciiTheme="minorEastAsia" w:hAnsiTheme="minorEastAsia" w:hint="eastAsia"/>
          <w:sz w:val="15"/>
          <w:szCs w:val="15"/>
        </w:rPr>
        <w:t>在网络Edge和客户Edge之上，是Edge Software层，有OpenStack和Kubernetes，也有分布式存储Ceph，还有网络控制面和数据面的开源项目和技术，比如SR-IOV技术和ovsdpdk。当然，Edge Software还包括了Linux操作系统。</w:t>
      </w:r>
    </w:p>
    <w:p w:rsidR="00D109E2" w:rsidRPr="00516A93" w:rsidRDefault="00D109E2" w:rsidP="00D109E2">
      <w:pPr>
        <w:jc w:val="left"/>
        <w:rPr>
          <w:rFonts w:asciiTheme="minorEastAsia" w:hAnsiTheme="minorEastAsia"/>
          <w:sz w:val="15"/>
          <w:szCs w:val="15"/>
        </w:rPr>
      </w:pPr>
    </w:p>
    <w:p w:rsidR="00D109E2" w:rsidRPr="00516A93" w:rsidRDefault="00D109E2" w:rsidP="00D109E2">
      <w:pPr>
        <w:ind w:firstLine="420"/>
        <w:jc w:val="left"/>
        <w:rPr>
          <w:rFonts w:asciiTheme="minorEastAsia" w:hAnsiTheme="minorEastAsia"/>
          <w:sz w:val="15"/>
          <w:szCs w:val="15"/>
        </w:rPr>
      </w:pPr>
      <w:r w:rsidRPr="00516A93">
        <w:rPr>
          <w:rFonts w:asciiTheme="minorEastAsia" w:hAnsiTheme="minorEastAsia" w:hint="eastAsia"/>
          <w:sz w:val="15"/>
          <w:szCs w:val="15"/>
        </w:rPr>
        <w:t>再往上，有用于编排的ONAP。在ONAP之上，就是各种Edge应用程序、中间件、API和SDK，以及GUI了，这些我们就不太关心了。还有另外一些七七八八的项目名字，都来自于AT&amp;T内部项目，笔者也不是十分熟悉，让我们静观其变吧。</w:t>
      </w:r>
    </w:p>
    <w:p w:rsidR="00D109E2" w:rsidRPr="00516A93" w:rsidRDefault="00D109E2" w:rsidP="00D109E2">
      <w:pPr>
        <w:jc w:val="left"/>
        <w:rPr>
          <w:rFonts w:asciiTheme="minorEastAsia" w:hAnsiTheme="minorEastAsia"/>
          <w:sz w:val="15"/>
          <w:szCs w:val="15"/>
        </w:rPr>
      </w:pPr>
    </w:p>
    <w:p w:rsidR="001958D9" w:rsidRPr="00516A93" w:rsidRDefault="00D109E2" w:rsidP="00D109E2">
      <w:pPr>
        <w:ind w:firstLine="300"/>
        <w:jc w:val="left"/>
        <w:rPr>
          <w:rFonts w:asciiTheme="minorEastAsia" w:hAnsiTheme="minorEastAsia"/>
          <w:sz w:val="15"/>
          <w:szCs w:val="15"/>
        </w:rPr>
      </w:pPr>
      <w:r w:rsidRPr="00516A93">
        <w:rPr>
          <w:rFonts w:asciiTheme="minorEastAsia" w:hAnsiTheme="minorEastAsia" w:hint="eastAsia"/>
          <w:sz w:val="15"/>
          <w:szCs w:val="15"/>
        </w:rPr>
        <w:t>在Edge基础架构和软件编排上，AT&amp;T这次主推一个叫Airship的项目，它会推到OpenStack社区里作为几个独立的项目存在。它是在建立一个“母盘”Under Cloud Platform（UCP）的基础上自动部署云和管理云的工具集，包括Treasure Map、Shipyard、Drydock、Divingbell、Deckhand、Armada、Berth、Promenade和Pegleg等多个开源项目，它也会与OpenStack-Helm、Kubernetes Helm、Kubernetes、Barbican、Keystone、Ironic和Mogan等项目打交道，只要用户输入写好的document和configuration，它会自动把用户需要的云部署出来。</w:t>
      </w:r>
    </w:p>
    <w:p w:rsidR="00D109E2" w:rsidRPr="00516A93" w:rsidRDefault="00D109E2" w:rsidP="00D109E2">
      <w:pPr>
        <w:ind w:firstLine="300"/>
        <w:jc w:val="left"/>
        <w:rPr>
          <w:rFonts w:asciiTheme="minorEastAsia" w:hAnsiTheme="minorEastAsia"/>
          <w:sz w:val="15"/>
          <w:szCs w:val="15"/>
        </w:rPr>
      </w:pPr>
    </w:p>
    <w:p w:rsidR="00D109E2" w:rsidRPr="00516A93" w:rsidRDefault="00D109E2" w:rsidP="00D109E2">
      <w:pPr>
        <w:ind w:firstLine="300"/>
        <w:jc w:val="left"/>
        <w:rPr>
          <w:rFonts w:asciiTheme="minorEastAsia" w:hAnsiTheme="minorEastAsia"/>
          <w:sz w:val="15"/>
          <w:szCs w:val="15"/>
        </w:rPr>
      </w:pPr>
      <w:r w:rsidRPr="00516A93">
        <w:rPr>
          <w:rFonts w:asciiTheme="minorEastAsia" w:hAnsiTheme="minorEastAsia" w:hint="eastAsia"/>
          <w:sz w:val="15"/>
          <w:szCs w:val="15"/>
        </w:rPr>
        <w:t>在Akraino Building Blocks图中，Akraino还会有CI/CD贯穿整个Edge Stack。虽然我们感觉Akraino更多的是一个集成项目，类似于OPNFV，但从这次Akraino Meetup和OpenStack Summit上看，AT&amp;T始终坚称它不仅仅是一个Integration Project，也会有相应的Innovation代码开发。</w:t>
      </w:r>
    </w:p>
    <w:p w:rsidR="00D109E2" w:rsidRPr="00516A93" w:rsidRDefault="00D109E2" w:rsidP="00D109E2">
      <w:pPr>
        <w:jc w:val="left"/>
        <w:rPr>
          <w:rFonts w:asciiTheme="minorEastAsia" w:hAnsiTheme="minorEastAsia"/>
          <w:sz w:val="15"/>
          <w:szCs w:val="15"/>
        </w:rPr>
      </w:pPr>
    </w:p>
    <w:p w:rsidR="00D109E2" w:rsidRPr="00516A93" w:rsidRDefault="00D109E2" w:rsidP="0027530E">
      <w:pPr>
        <w:ind w:firstLine="300"/>
        <w:jc w:val="left"/>
        <w:rPr>
          <w:rFonts w:asciiTheme="minorEastAsia" w:hAnsiTheme="minorEastAsia"/>
          <w:sz w:val="15"/>
          <w:szCs w:val="15"/>
        </w:rPr>
      </w:pPr>
      <w:r w:rsidRPr="00516A93">
        <w:rPr>
          <w:rFonts w:asciiTheme="minorEastAsia" w:hAnsiTheme="minorEastAsia" w:hint="eastAsia"/>
          <w:sz w:val="15"/>
          <w:szCs w:val="15"/>
        </w:rPr>
        <w:t>在Akraino里，细心的读者还会看到一个概念，叫Blueprint。它与OpenStack开发里常说的Blueprint不一样，它更象是针对某种边缘计算应用场景，而提出的软硬件参考及配置方案。</w:t>
      </w:r>
      <w:r w:rsidR="0027530E" w:rsidRPr="00516A93">
        <w:rPr>
          <w:rFonts w:asciiTheme="minorEastAsia" w:hAnsiTheme="minorEastAsia"/>
          <w:noProof/>
          <w:sz w:val="15"/>
          <w:szCs w:val="15"/>
        </w:rPr>
        <w:drawing>
          <wp:inline distT="0" distB="0" distL="0" distR="0">
            <wp:extent cx="5267325" cy="2975063"/>
            <wp:effectExtent l="0" t="0" r="0" b="0"/>
            <wp:docPr id="9" name="Drawing 7" descr="4263B8A574694E58942EE81A955A129F.jpeg"/>
            <wp:cNvGraphicFramePr/>
            <a:graphic xmlns:a="http://schemas.openxmlformats.org/drawingml/2006/main">
              <a:graphicData uri="http://schemas.openxmlformats.org/drawingml/2006/picture">
                <pic:pic xmlns:pic="http://schemas.openxmlformats.org/drawingml/2006/picture">
                  <pic:nvPicPr>
                    <pic:cNvPr id="0" name="Picture 7" descr="4263B8A574694E58942EE81A955A129F.jpeg"/>
                    <pic:cNvPicPr>
                      <a:picLocks noChangeAspect="1"/>
                    </pic:cNvPicPr>
                  </pic:nvPicPr>
                  <pic:blipFill>
                    <a:blip r:embed="rId73" cstate="print"/>
                    <a:stretch>
                      <a:fillRect/>
                    </a:stretch>
                  </pic:blipFill>
                  <pic:spPr>
                    <a:xfrm>
                      <a:off x="0" y="0"/>
                      <a:ext cx="5267325" cy="2975063"/>
                    </a:xfrm>
                    <a:prstGeom prst="rect">
                      <a:avLst/>
                    </a:prstGeom>
                  </pic:spPr>
                </pic:pic>
              </a:graphicData>
            </a:graphic>
          </wp:inline>
        </w:drawing>
      </w:r>
    </w:p>
    <w:p w:rsidR="00BC176B" w:rsidRPr="00516A93" w:rsidRDefault="00BC176B" w:rsidP="00BC176B">
      <w:pPr>
        <w:ind w:firstLine="300"/>
        <w:jc w:val="center"/>
        <w:rPr>
          <w:rFonts w:asciiTheme="minorEastAsia" w:hAnsiTheme="minorEastAsia"/>
          <w:b/>
          <w:sz w:val="15"/>
          <w:szCs w:val="15"/>
        </w:rPr>
      </w:pPr>
      <w:r w:rsidRPr="00516A93">
        <w:rPr>
          <w:rFonts w:asciiTheme="minorEastAsia" w:hAnsiTheme="minorEastAsia" w:hint="eastAsia"/>
          <w:b/>
          <w:sz w:val="15"/>
          <w:szCs w:val="15"/>
        </w:rPr>
        <w:t>Akraino中的Blueprint</w:t>
      </w:r>
    </w:p>
    <w:p w:rsidR="00BC176B" w:rsidRPr="00516A93" w:rsidRDefault="00BC176B" w:rsidP="00BC176B">
      <w:pPr>
        <w:ind w:firstLine="300"/>
        <w:jc w:val="center"/>
        <w:rPr>
          <w:rFonts w:asciiTheme="minorEastAsia" w:hAnsiTheme="minorEastAsia"/>
          <w:sz w:val="15"/>
          <w:szCs w:val="15"/>
        </w:rPr>
      </w:pPr>
    </w:p>
    <w:p w:rsidR="00D109E2" w:rsidRPr="00516A93" w:rsidRDefault="00BC176B" w:rsidP="00BC176B">
      <w:pPr>
        <w:ind w:firstLine="300"/>
        <w:jc w:val="left"/>
        <w:rPr>
          <w:rFonts w:asciiTheme="minorEastAsia" w:hAnsiTheme="minorEastAsia"/>
          <w:sz w:val="15"/>
          <w:szCs w:val="15"/>
        </w:rPr>
      </w:pPr>
      <w:r w:rsidRPr="00516A93">
        <w:rPr>
          <w:rFonts w:asciiTheme="minorEastAsia" w:hAnsiTheme="minorEastAsia" w:hint="eastAsia"/>
          <w:sz w:val="15"/>
          <w:szCs w:val="15"/>
        </w:rPr>
        <w:t>如选用多大的POD，选择什么服务器和软件版本，采用什么配置，以及CI/CD集成测试策略，都是某个Blueprint的组成部分。由于边缘计算场景很多，例如工业自动化所需要的POD数与智慧城市所需要的POD数会完全不一样，因此就会有一个Blueprint对应着上海某汽车制造厂工业自动化案例参考架构，也会有另一个Blueprint对应着重庆智慧城市解决方案。</w:t>
      </w:r>
    </w:p>
    <w:p w:rsidR="00BC176B" w:rsidRPr="00516A93" w:rsidRDefault="00BC176B" w:rsidP="00BC176B">
      <w:pPr>
        <w:ind w:firstLine="300"/>
        <w:jc w:val="left"/>
        <w:rPr>
          <w:rFonts w:asciiTheme="minorEastAsia" w:hAnsiTheme="minorEastAsia"/>
          <w:sz w:val="15"/>
          <w:szCs w:val="15"/>
        </w:rPr>
      </w:pPr>
    </w:p>
    <w:p w:rsidR="00A8617E" w:rsidRPr="00516A93" w:rsidRDefault="00A8617E" w:rsidP="00A8617E">
      <w:pPr>
        <w:ind w:firstLineChars="200" w:firstLine="300"/>
        <w:rPr>
          <w:rFonts w:asciiTheme="minorEastAsia" w:hAnsiTheme="minorEastAsia"/>
          <w:sz w:val="15"/>
          <w:szCs w:val="15"/>
        </w:rPr>
      </w:pPr>
      <w:r w:rsidRPr="00516A93">
        <w:rPr>
          <w:rFonts w:asciiTheme="minorEastAsia" w:hAnsiTheme="minorEastAsia" w:hint="eastAsia"/>
          <w:sz w:val="15"/>
          <w:szCs w:val="15"/>
        </w:rPr>
        <w:t>OpenStack基金会刚刚发布了边缘计算白皮书（</w:t>
      </w:r>
      <w:hyperlink r:id="rId74" w:history="1">
        <w:r w:rsidR="00AC231A" w:rsidRPr="00516A93">
          <w:rPr>
            <w:rStyle w:val="a9"/>
            <w:rFonts w:asciiTheme="minorEastAsia" w:hAnsiTheme="minorEastAsia" w:hint="eastAsia"/>
            <w:sz w:val="15"/>
            <w:szCs w:val="15"/>
          </w:rPr>
          <w:t>https://www.openstack.org/edge-computing/</w:t>
        </w:r>
      </w:hyperlink>
      <w:r w:rsidRPr="00516A93">
        <w:rPr>
          <w:rFonts w:asciiTheme="minorEastAsia" w:hAnsiTheme="minorEastAsia" w:hint="eastAsia"/>
          <w:sz w:val="15"/>
          <w:szCs w:val="15"/>
        </w:rPr>
        <w:t>）</w:t>
      </w:r>
    </w:p>
    <w:p w:rsidR="00AC231A" w:rsidRPr="00516A93" w:rsidRDefault="00AC231A" w:rsidP="0089468F">
      <w:pPr>
        <w:ind w:firstLineChars="200" w:firstLine="300"/>
        <w:rPr>
          <w:rFonts w:asciiTheme="minorEastAsia" w:hAnsiTheme="minorEastAsia"/>
          <w:sz w:val="15"/>
          <w:szCs w:val="15"/>
        </w:rPr>
      </w:pPr>
    </w:p>
    <w:p w:rsidR="00AC231A" w:rsidRPr="00516A93" w:rsidRDefault="00AC231A" w:rsidP="00AC231A">
      <w:pPr>
        <w:ind w:firstLineChars="200" w:firstLine="300"/>
        <w:rPr>
          <w:rFonts w:asciiTheme="minorEastAsia" w:hAnsiTheme="minorEastAsia"/>
          <w:sz w:val="15"/>
          <w:szCs w:val="15"/>
        </w:rPr>
      </w:pPr>
      <w:r w:rsidRPr="00516A93">
        <w:rPr>
          <w:rFonts w:asciiTheme="minorEastAsia" w:hAnsiTheme="minorEastAsia" w:hint="eastAsia"/>
          <w:sz w:val="15"/>
          <w:szCs w:val="15"/>
        </w:rPr>
        <w:lastRenderedPageBreak/>
        <w:t>在开源边缘计算项目Akraino里，就提出一个零接触业务配置和维护（Zero Touch Provisioning and Operations，ZTP）的概念，即要求相关技术支持多应用和服务的集成、编排和交付，背后它是利用ONAP来实现完成的。</w:t>
      </w:r>
    </w:p>
    <w:p w:rsidR="00C90B2E" w:rsidRPr="00516A93" w:rsidRDefault="0009287C" w:rsidP="005338BD">
      <w:pPr>
        <w:ind w:firstLineChars="200" w:firstLine="300"/>
        <w:rPr>
          <w:rFonts w:asciiTheme="minorEastAsia" w:hAnsiTheme="minorEastAsia"/>
          <w:sz w:val="15"/>
          <w:szCs w:val="15"/>
        </w:rPr>
      </w:pPr>
      <w:r w:rsidRPr="00516A93">
        <w:rPr>
          <w:rFonts w:asciiTheme="minorEastAsia" w:hAnsiTheme="minorEastAsia"/>
          <w:noProof/>
          <w:sz w:val="15"/>
          <w:szCs w:val="15"/>
        </w:rPr>
        <w:drawing>
          <wp:inline distT="0" distB="0" distL="0" distR="0">
            <wp:extent cx="5267325" cy="2619031"/>
            <wp:effectExtent l="0" t="0" r="0" b="0"/>
            <wp:docPr id="7" name="Drawing 6" descr="DA2A58BF1CD54C29B4DAA212910D56AF.jpeg"/>
            <wp:cNvGraphicFramePr/>
            <a:graphic xmlns:a="http://schemas.openxmlformats.org/drawingml/2006/main">
              <a:graphicData uri="http://schemas.openxmlformats.org/drawingml/2006/picture">
                <pic:pic xmlns:pic="http://schemas.openxmlformats.org/drawingml/2006/picture">
                  <pic:nvPicPr>
                    <pic:cNvPr id="0" name="Picture 6" descr="DA2A58BF1CD54C29B4DAA212910D56AF.jpeg"/>
                    <pic:cNvPicPr>
                      <a:picLocks noChangeAspect="1"/>
                    </pic:cNvPicPr>
                  </pic:nvPicPr>
                  <pic:blipFill>
                    <a:blip r:embed="rId75" cstate="print"/>
                    <a:stretch>
                      <a:fillRect/>
                    </a:stretch>
                  </pic:blipFill>
                  <pic:spPr>
                    <a:xfrm>
                      <a:off x="0" y="0"/>
                      <a:ext cx="5267325" cy="2619031"/>
                    </a:xfrm>
                    <a:prstGeom prst="rect">
                      <a:avLst/>
                    </a:prstGeom>
                  </pic:spPr>
                </pic:pic>
              </a:graphicData>
            </a:graphic>
          </wp:inline>
        </w:drawing>
      </w:r>
    </w:p>
    <w:p w:rsidR="00C90B2E" w:rsidRPr="00516A93" w:rsidRDefault="00C90B2E" w:rsidP="00C90B2E">
      <w:pPr>
        <w:pStyle w:val="a6"/>
        <w:numPr>
          <w:ilvl w:val="0"/>
          <w:numId w:val="14"/>
        </w:numPr>
        <w:ind w:firstLineChars="0"/>
        <w:rPr>
          <w:rFonts w:asciiTheme="minorEastAsia" w:hAnsiTheme="minorEastAsia"/>
          <w:b/>
          <w:sz w:val="15"/>
          <w:szCs w:val="15"/>
        </w:rPr>
      </w:pPr>
      <w:r w:rsidRPr="00516A93">
        <w:rPr>
          <w:rFonts w:asciiTheme="minorEastAsia" w:hAnsiTheme="minorEastAsia" w:hint="eastAsia"/>
          <w:b/>
          <w:sz w:val="15"/>
          <w:szCs w:val="15"/>
        </w:rPr>
        <w:t>能够满足硬件资源的限制和成本的限制</w:t>
      </w:r>
    </w:p>
    <w:p w:rsidR="00C90B2E" w:rsidRPr="00516A93" w:rsidRDefault="00C90B2E" w:rsidP="00C90B2E">
      <w:pPr>
        <w:pStyle w:val="a6"/>
        <w:ind w:left="360" w:firstLineChars="0" w:firstLine="0"/>
        <w:rPr>
          <w:rFonts w:asciiTheme="minorEastAsia" w:hAnsiTheme="minorEastAsia"/>
          <w:sz w:val="15"/>
          <w:szCs w:val="15"/>
        </w:rPr>
      </w:pPr>
      <w:r w:rsidRPr="00516A93">
        <w:rPr>
          <w:rFonts w:asciiTheme="minorEastAsia" w:hAnsiTheme="minorEastAsia" w:hint="eastAsia"/>
          <w:sz w:val="15"/>
          <w:szCs w:val="15"/>
        </w:rPr>
        <w:t>边缘站点资源往往是受限的，由于空间或电源的限制导致不能随意往站点里面添加资源。</w:t>
      </w:r>
    </w:p>
    <w:p w:rsidR="00C90B2E" w:rsidRPr="00516A93" w:rsidRDefault="00C90B2E" w:rsidP="00C90B2E">
      <w:pPr>
        <w:pStyle w:val="a6"/>
        <w:numPr>
          <w:ilvl w:val="0"/>
          <w:numId w:val="14"/>
        </w:numPr>
        <w:ind w:firstLineChars="0"/>
        <w:rPr>
          <w:rFonts w:asciiTheme="minorEastAsia" w:hAnsiTheme="minorEastAsia"/>
          <w:b/>
          <w:sz w:val="15"/>
          <w:szCs w:val="15"/>
        </w:rPr>
      </w:pPr>
      <w:r w:rsidRPr="00516A93">
        <w:rPr>
          <w:rFonts w:asciiTheme="minorEastAsia" w:hAnsiTheme="minorEastAsia" w:hint="eastAsia"/>
          <w:b/>
          <w:sz w:val="15"/>
          <w:szCs w:val="15"/>
        </w:rPr>
        <w:t>能够支持远程控制和管理，且能够运行在局限及不稳定的网络上</w:t>
      </w:r>
    </w:p>
    <w:p w:rsidR="009D7D17" w:rsidRPr="00516A93" w:rsidRDefault="009D7D17" w:rsidP="009D7D17">
      <w:pPr>
        <w:pStyle w:val="a6"/>
        <w:ind w:left="360" w:firstLineChars="0" w:firstLine="0"/>
        <w:rPr>
          <w:rFonts w:asciiTheme="minorEastAsia" w:hAnsiTheme="minorEastAsia"/>
          <w:sz w:val="15"/>
          <w:szCs w:val="15"/>
        </w:rPr>
      </w:pPr>
      <w:r w:rsidRPr="00516A93">
        <w:rPr>
          <w:rFonts w:asciiTheme="minorEastAsia" w:hAnsiTheme="minorEastAsia" w:hint="eastAsia"/>
          <w:sz w:val="15"/>
          <w:szCs w:val="15"/>
        </w:rPr>
        <w:t>这就是我们通常所谓的“拉远管理”。边缘站点一般处于远端、数量大且太分散，用户也不太可能经常性派驻人员参与维护，那些边缘站点很可能无法被人现场操纵，因此边缘站点必须能够被远程管理，管理工具还要能支持在不可靠网络情况下，对边缘站点进行有效控制和管理。这点需求与集中在数据中心的云计算完全不同。读者可以看到，在下图中Akraino拉远了控制结点，使得控制结点（Regional Controller）与计算结点和存储结点不在同一个地方。</w:t>
      </w:r>
    </w:p>
    <w:p w:rsidR="009D7D17" w:rsidRPr="00516A93" w:rsidRDefault="009D7D17" w:rsidP="00AD6EE5">
      <w:pPr>
        <w:pStyle w:val="a6"/>
        <w:ind w:left="360" w:firstLineChars="0" w:firstLine="0"/>
        <w:jc w:val="center"/>
        <w:rPr>
          <w:rFonts w:asciiTheme="minorEastAsia" w:hAnsiTheme="minorEastAsia"/>
          <w:sz w:val="15"/>
          <w:szCs w:val="15"/>
        </w:rPr>
      </w:pPr>
      <w:r w:rsidRPr="00516A93">
        <w:rPr>
          <w:rFonts w:asciiTheme="minorEastAsia" w:hAnsiTheme="minorEastAsia"/>
          <w:noProof/>
          <w:sz w:val="15"/>
          <w:szCs w:val="15"/>
        </w:rPr>
        <w:drawing>
          <wp:inline distT="0" distB="0" distL="0" distR="0">
            <wp:extent cx="4292221" cy="1856095"/>
            <wp:effectExtent l="0" t="0" r="0" b="0"/>
            <wp:docPr id="8" name="Drawing 7" descr="64595175247B49C290A0992926DDB52D.jpeg"/>
            <wp:cNvGraphicFramePr/>
            <a:graphic xmlns:a="http://schemas.openxmlformats.org/drawingml/2006/main">
              <a:graphicData uri="http://schemas.openxmlformats.org/drawingml/2006/picture">
                <pic:pic xmlns:pic="http://schemas.openxmlformats.org/drawingml/2006/picture">
                  <pic:nvPicPr>
                    <pic:cNvPr id="0" name="Picture 7" descr="64595175247B49C290A0992926DDB52D.jpeg"/>
                    <pic:cNvPicPr>
                      <a:picLocks noChangeAspect="1"/>
                    </pic:cNvPicPr>
                  </pic:nvPicPr>
                  <pic:blipFill>
                    <a:blip r:embed="rId76" cstate="print"/>
                    <a:stretch>
                      <a:fillRect/>
                    </a:stretch>
                  </pic:blipFill>
                  <pic:spPr>
                    <a:xfrm>
                      <a:off x="0" y="0"/>
                      <a:ext cx="4291642" cy="1855844"/>
                    </a:xfrm>
                    <a:prstGeom prst="rect">
                      <a:avLst/>
                    </a:prstGeom>
                  </pic:spPr>
                </pic:pic>
              </a:graphicData>
            </a:graphic>
          </wp:inline>
        </w:drawing>
      </w:r>
    </w:p>
    <w:p w:rsidR="00C90B2E" w:rsidRPr="00516A93" w:rsidRDefault="00C90B2E" w:rsidP="00C90B2E">
      <w:pPr>
        <w:pStyle w:val="a6"/>
        <w:ind w:left="360" w:firstLineChars="0" w:firstLine="0"/>
        <w:rPr>
          <w:rFonts w:asciiTheme="minorEastAsia" w:hAnsiTheme="minorEastAsia"/>
          <w:sz w:val="15"/>
          <w:szCs w:val="15"/>
        </w:rPr>
      </w:pPr>
    </w:p>
    <w:p w:rsidR="0009287C" w:rsidRPr="00516A93" w:rsidRDefault="00C90B2E" w:rsidP="0009287C">
      <w:pPr>
        <w:rPr>
          <w:rFonts w:asciiTheme="minorEastAsia" w:hAnsiTheme="minorEastAsia"/>
          <w:sz w:val="15"/>
          <w:szCs w:val="15"/>
        </w:rPr>
      </w:pPr>
      <w:r w:rsidRPr="00516A93">
        <w:rPr>
          <w:rFonts w:asciiTheme="minorEastAsia" w:hAnsiTheme="minorEastAsia" w:hint="eastAsia"/>
          <w:sz w:val="15"/>
          <w:szCs w:val="15"/>
        </w:rPr>
        <w:t>3、</w:t>
      </w:r>
      <w:r w:rsidR="0009287C" w:rsidRPr="00516A93">
        <w:rPr>
          <w:rFonts w:asciiTheme="minorEastAsia" w:hAnsiTheme="minorEastAsia" w:hint="eastAsia"/>
          <w:b/>
          <w:sz w:val="15"/>
          <w:szCs w:val="15"/>
        </w:rPr>
        <w:t>能够满足应用对超低延迟的需求</w:t>
      </w:r>
    </w:p>
    <w:p w:rsidR="00C90B2E" w:rsidRPr="00516A93" w:rsidRDefault="0009287C" w:rsidP="0009287C">
      <w:pPr>
        <w:ind w:firstLineChars="200" w:firstLine="300"/>
        <w:rPr>
          <w:rFonts w:asciiTheme="minorEastAsia" w:hAnsiTheme="minorEastAsia"/>
          <w:sz w:val="15"/>
          <w:szCs w:val="15"/>
        </w:rPr>
      </w:pPr>
      <w:r w:rsidRPr="00516A93">
        <w:rPr>
          <w:rFonts w:asciiTheme="minorEastAsia" w:hAnsiTheme="minorEastAsia" w:hint="eastAsia"/>
          <w:sz w:val="15"/>
          <w:szCs w:val="15"/>
        </w:rPr>
        <w:t>理想情况下，未来借助5G或更先进的网络技术，边缘计算应用能够带给用户低延迟和高带宽的高速服务体验。而且，边缘节点都会尽可能地靠近最终用户和数据源，能够提供数据和计算的本地化处理，即便是在高延时和不可靠连接网络情况下，边缘计算也能够利用策略管理和异步服务，提供无差别用户体验。</w:t>
      </w:r>
    </w:p>
    <w:p w:rsidR="00AC231A" w:rsidRPr="00516A93" w:rsidRDefault="00F82E38" w:rsidP="00916366">
      <w:pPr>
        <w:ind w:firstLineChars="200" w:firstLine="300"/>
        <w:jc w:val="left"/>
        <w:rPr>
          <w:rFonts w:asciiTheme="minorEastAsia" w:hAnsiTheme="minorEastAsia"/>
          <w:sz w:val="15"/>
          <w:szCs w:val="15"/>
        </w:rPr>
      </w:pPr>
      <w:r w:rsidRPr="00516A93">
        <w:rPr>
          <w:rFonts w:asciiTheme="minorEastAsia" w:hAnsiTheme="minorEastAsia" w:hint="eastAsia"/>
          <w:sz w:val="15"/>
          <w:szCs w:val="15"/>
        </w:rPr>
        <w:t>某运营商曾经对在边缘云里部署的CDN、SAE-GW、enterprise vCPE、5G-UP、MEC、CRAN、5G-CU和sCPE服务作过一个测量和调查统计</w:t>
      </w:r>
      <w:r w:rsidR="00916366" w:rsidRPr="00516A93">
        <w:rPr>
          <w:rFonts w:asciiTheme="minorEastAsia" w:hAnsiTheme="minorEastAsia" w:hint="eastAsia"/>
          <w:sz w:val="15"/>
          <w:szCs w:val="15"/>
        </w:rPr>
        <w:t>.</w:t>
      </w:r>
      <w:r w:rsidRPr="00516A93">
        <w:rPr>
          <w:rFonts w:asciiTheme="minorEastAsia" w:hAnsiTheme="minorEastAsia"/>
          <w:noProof/>
          <w:sz w:val="15"/>
          <w:szCs w:val="15"/>
        </w:rPr>
        <w:lastRenderedPageBreak/>
        <w:drawing>
          <wp:inline distT="0" distB="0" distL="0" distR="0">
            <wp:extent cx="4981433" cy="1341398"/>
            <wp:effectExtent l="0" t="0" r="0" b="0"/>
            <wp:docPr id="10" name="Drawing 9" descr="7C8CED93174D4D05A0D9CB13CA1F454D.jpeg"/>
            <wp:cNvGraphicFramePr/>
            <a:graphic xmlns:a="http://schemas.openxmlformats.org/drawingml/2006/main">
              <a:graphicData uri="http://schemas.openxmlformats.org/drawingml/2006/picture">
                <pic:pic xmlns:pic="http://schemas.openxmlformats.org/drawingml/2006/picture">
                  <pic:nvPicPr>
                    <pic:cNvPr id="0" name="Picture 9" descr="7C8CED93174D4D05A0D9CB13CA1F454D.jpeg"/>
                    <pic:cNvPicPr>
                      <a:picLocks noChangeAspect="1"/>
                    </pic:cNvPicPr>
                  </pic:nvPicPr>
                  <pic:blipFill>
                    <a:blip r:embed="rId77" cstate="print"/>
                    <a:stretch>
                      <a:fillRect/>
                    </a:stretch>
                  </pic:blipFill>
                  <pic:spPr>
                    <a:xfrm>
                      <a:off x="0" y="0"/>
                      <a:ext cx="4980761" cy="1341217"/>
                    </a:xfrm>
                    <a:prstGeom prst="rect">
                      <a:avLst/>
                    </a:prstGeom>
                  </pic:spPr>
                </pic:pic>
              </a:graphicData>
            </a:graphic>
          </wp:inline>
        </w:drawing>
      </w:r>
    </w:p>
    <w:p w:rsidR="003A5C4E" w:rsidRPr="00516A93" w:rsidRDefault="00E37659" w:rsidP="002463CA">
      <w:pPr>
        <w:ind w:firstLineChars="200" w:firstLine="300"/>
        <w:jc w:val="left"/>
        <w:rPr>
          <w:rFonts w:asciiTheme="minorEastAsia" w:hAnsiTheme="minorEastAsia"/>
          <w:sz w:val="15"/>
          <w:szCs w:val="15"/>
        </w:rPr>
      </w:pPr>
      <w:r w:rsidRPr="00516A93">
        <w:rPr>
          <w:rFonts w:asciiTheme="minorEastAsia" w:hAnsiTheme="minorEastAsia" w:hint="eastAsia"/>
          <w:sz w:val="15"/>
          <w:szCs w:val="15"/>
        </w:rPr>
        <w:t>调查因子包括延时、带宽、存储量级、虚拟化技术、计算结点规模和存储结点规模等，列出了各场景边缘云对这些因子的大致需求情况如下：</w:t>
      </w:r>
      <w:r w:rsidRPr="00516A93">
        <w:rPr>
          <w:rFonts w:asciiTheme="minorEastAsia" w:hAnsiTheme="minorEastAsia"/>
          <w:noProof/>
          <w:sz w:val="15"/>
          <w:szCs w:val="15"/>
        </w:rPr>
        <w:drawing>
          <wp:inline distT="0" distB="0" distL="0" distR="0">
            <wp:extent cx="5568287" cy="3282286"/>
            <wp:effectExtent l="0" t="0" r="0" b="0"/>
            <wp:docPr id="11" name="Drawing 10" descr="8E5ABC3F16744C54BF891B7550FAF642.jpeg"/>
            <wp:cNvGraphicFramePr/>
            <a:graphic xmlns:a="http://schemas.openxmlformats.org/drawingml/2006/main">
              <a:graphicData uri="http://schemas.openxmlformats.org/drawingml/2006/picture">
                <pic:pic xmlns:pic="http://schemas.openxmlformats.org/drawingml/2006/picture">
                  <pic:nvPicPr>
                    <pic:cNvPr id="0" name="Picture 10" descr="8E5ABC3F16744C54BF891B7550FAF642.jpeg"/>
                    <pic:cNvPicPr>
                      <a:picLocks noChangeAspect="1"/>
                    </pic:cNvPicPr>
                  </pic:nvPicPr>
                  <pic:blipFill>
                    <a:blip r:embed="rId78" cstate="print"/>
                    <a:stretch>
                      <a:fillRect/>
                    </a:stretch>
                  </pic:blipFill>
                  <pic:spPr>
                    <a:xfrm>
                      <a:off x="0" y="0"/>
                      <a:ext cx="5567535" cy="3281843"/>
                    </a:xfrm>
                    <a:prstGeom prst="rect">
                      <a:avLst/>
                    </a:prstGeom>
                  </pic:spPr>
                </pic:pic>
              </a:graphicData>
            </a:graphic>
          </wp:inline>
        </w:drawing>
      </w:r>
    </w:p>
    <w:p w:rsidR="00F955DE" w:rsidRPr="00516A93" w:rsidRDefault="00F955DE" w:rsidP="00F955DE">
      <w:pPr>
        <w:ind w:firstLineChars="200" w:firstLine="300"/>
        <w:jc w:val="left"/>
        <w:rPr>
          <w:rFonts w:asciiTheme="minorEastAsia" w:hAnsiTheme="minorEastAsia"/>
          <w:sz w:val="15"/>
          <w:szCs w:val="15"/>
        </w:rPr>
      </w:pPr>
      <w:r w:rsidRPr="00516A93">
        <w:rPr>
          <w:rFonts w:asciiTheme="minorEastAsia" w:hAnsiTheme="minorEastAsia" w:hint="eastAsia"/>
          <w:sz w:val="15"/>
          <w:szCs w:val="15"/>
        </w:rPr>
        <w:t>通常来说，低延迟和高带宽并不是边缘计算的必要条件，针对不同应用场景可能需求不尽相同，比如在增强现实、虚拟现实、无人驾驶和语音识别里对服务延迟要求比较高，有时还需要用到特殊硬件加速提高计算速度。然而，有些边缘计算应用却也可以在低速或不稳定网络下工作，比如“抄水表”“查电费”等，低延迟和高带宽的需求需要具体问题具体分析。</w:t>
      </w:r>
    </w:p>
    <w:p w:rsidR="00DA2748" w:rsidRPr="00516A93" w:rsidRDefault="00DA2748" w:rsidP="00F955DE">
      <w:pPr>
        <w:ind w:firstLineChars="200" w:firstLine="300"/>
        <w:jc w:val="left"/>
        <w:rPr>
          <w:rFonts w:asciiTheme="minorEastAsia" w:hAnsiTheme="minorEastAsia"/>
          <w:sz w:val="15"/>
          <w:szCs w:val="15"/>
        </w:rPr>
      </w:pPr>
    </w:p>
    <w:p w:rsidR="00DA2748" w:rsidRPr="00516A93" w:rsidRDefault="00DA2748" w:rsidP="00DA2748">
      <w:pPr>
        <w:ind w:firstLineChars="200" w:firstLine="300"/>
        <w:jc w:val="left"/>
        <w:rPr>
          <w:rFonts w:asciiTheme="minorEastAsia" w:hAnsiTheme="minorEastAsia"/>
          <w:sz w:val="15"/>
          <w:szCs w:val="15"/>
        </w:rPr>
      </w:pPr>
      <w:r w:rsidRPr="00516A93">
        <w:rPr>
          <w:rFonts w:asciiTheme="minorEastAsia" w:hAnsiTheme="minorEastAsia" w:hint="eastAsia"/>
          <w:sz w:val="15"/>
          <w:szCs w:val="15"/>
        </w:rPr>
        <w:t>最后，简单地概括一下，针对各种需求，未来边缘计算将会继承云计算的衣钵是肯定的，所以会继续使用</w:t>
      </w:r>
      <w:r w:rsidRPr="00516A93">
        <w:rPr>
          <w:rFonts w:asciiTheme="minorEastAsia" w:hAnsiTheme="minorEastAsia"/>
          <w:sz w:val="15"/>
          <w:szCs w:val="15"/>
        </w:rPr>
        <w:t>OpenStack</w:t>
      </w:r>
      <w:r w:rsidRPr="00516A93">
        <w:rPr>
          <w:rFonts w:asciiTheme="minorEastAsia" w:hAnsiTheme="minorEastAsia" w:hint="eastAsia"/>
          <w:sz w:val="15"/>
          <w:szCs w:val="15"/>
        </w:rPr>
        <w:t>进行基础设施架构管理，因为不需要管理集中式的大规模数据中心结点群，</w:t>
      </w:r>
      <w:r w:rsidRPr="00516A93">
        <w:rPr>
          <w:rFonts w:asciiTheme="minorEastAsia" w:hAnsiTheme="minorEastAsia"/>
          <w:sz w:val="15"/>
          <w:szCs w:val="15"/>
        </w:rPr>
        <w:t>OpenStack</w:t>
      </w:r>
      <w:r w:rsidRPr="00516A93">
        <w:rPr>
          <w:rFonts w:asciiTheme="minorEastAsia" w:hAnsiTheme="minorEastAsia" w:hint="eastAsia"/>
          <w:sz w:val="15"/>
          <w:szCs w:val="15"/>
        </w:rPr>
        <w:t>会被轻量化和简单化，</w:t>
      </w:r>
      <w:r w:rsidRPr="00516A93">
        <w:rPr>
          <w:rFonts w:asciiTheme="minorEastAsia" w:hAnsiTheme="minorEastAsia"/>
          <w:sz w:val="15"/>
          <w:szCs w:val="15"/>
        </w:rPr>
        <w:t>API</w:t>
      </w:r>
      <w:r w:rsidRPr="00516A93">
        <w:rPr>
          <w:rFonts w:asciiTheme="minorEastAsia" w:hAnsiTheme="minorEastAsia" w:hint="eastAsia"/>
          <w:sz w:val="15"/>
          <w:szCs w:val="15"/>
        </w:rPr>
        <w:t>的互操作性也会进一步加强和统一，</w:t>
      </w:r>
      <w:r w:rsidRPr="00516A93">
        <w:rPr>
          <w:rFonts w:asciiTheme="minorEastAsia" w:hAnsiTheme="minorEastAsia"/>
          <w:sz w:val="15"/>
          <w:szCs w:val="15"/>
        </w:rPr>
        <w:t>Keystone</w:t>
      </w:r>
      <w:r w:rsidRPr="00516A93">
        <w:rPr>
          <w:rFonts w:asciiTheme="minorEastAsia" w:hAnsiTheme="minorEastAsia" w:hint="eastAsia"/>
          <w:sz w:val="15"/>
          <w:szCs w:val="15"/>
        </w:rPr>
        <w:t>配合边缘多层结构的多级联合认证也会完善。除此之外，</w:t>
      </w:r>
      <w:r w:rsidRPr="00516A93">
        <w:rPr>
          <w:rFonts w:asciiTheme="minorEastAsia" w:hAnsiTheme="minorEastAsia"/>
          <w:sz w:val="15"/>
          <w:szCs w:val="15"/>
        </w:rPr>
        <w:t>Nova</w:t>
      </w:r>
      <w:r w:rsidRPr="00516A93">
        <w:rPr>
          <w:rFonts w:asciiTheme="minorEastAsia" w:hAnsiTheme="minorEastAsia" w:hint="eastAsia"/>
          <w:sz w:val="15"/>
          <w:szCs w:val="15"/>
        </w:rPr>
        <w:t>、</w:t>
      </w:r>
      <w:r w:rsidRPr="00516A93">
        <w:rPr>
          <w:rFonts w:asciiTheme="minorEastAsia" w:hAnsiTheme="minorEastAsia"/>
          <w:sz w:val="15"/>
          <w:szCs w:val="15"/>
        </w:rPr>
        <w:t>Cinder</w:t>
      </w:r>
      <w:r w:rsidRPr="00516A93">
        <w:rPr>
          <w:rFonts w:asciiTheme="minorEastAsia" w:hAnsiTheme="minorEastAsia" w:hint="eastAsia"/>
          <w:sz w:val="15"/>
          <w:szCs w:val="15"/>
        </w:rPr>
        <w:t>、</w:t>
      </w:r>
      <w:r w:rsidRPr="00516A93">
        <w:rPr>
          <w:rFonts w:asciiTheme="minorEastAsia" w:hAnsiTheme="minorEastAsia"/>
          <w:sz w:val="15"/>
          <w:szCs w:val="15"/>
        </w:rPr>
        <w:t>Neutron</w:t>
      </w:r>
      <w:r w:rsidRPr="00516A93">
        <w:rPr>
          <w:rFonts w:asciiTheme="minorEastAsia" w:hAnsiTheme="minorEastAsia" w:hint="eastAsia"/>
          <w:sz w:val="15"/>
          <w:szCs w:val="15"/>
        </w:rPr>
        <w:t>和</w:t>
      </w:r>
      <w:r w:rsidRPr="00516A93">
        <w:rPr>
          <w:rFonts w:asciiTheme="minorEastAsia" w:hAnsiTheme="minorEastAsia"/>
          <w:sz w:val="15"/>
          <w:szCs w:val="15"/>
        </w:rPr>
        <w:t>Glance</w:t>
      </w:r>
      <w:r w:rsidRPr="00516A93">
        <w:rPr>
          <w:rFonts w:asciiTheme="minorEastAsia" w:hAnsiTheme="minorEastAsia" w:hint="eastAsia"/>
          <w:sz w:val="15"/>
          <w:szCs w:val="15"/>
        </w:rPr>
        <w:t>等</w:t>
      </w:r>
      <w:r w:rsidRPr="00516A93">
        <w:rPr>
          <w:rFonts w:asciiTheme="minorEastAsia" w:hAnsiTheme="minorEastAsia"/>
          <w:sz w:val="15"/>
          <w:szCs w:val="15"/>
        </w:rPr>
        <w:t>OpenStack Core</w:t>
      </w:r>
      <w:r w:rsidRPr="00516A93">
        <w:rPr>
          <w:rFonts w:asciiTheme="minorEastAsia" w:hAnsiTheme="minorEastAsia" w:hint="eastAsia"/>
          <w:sz w:val="15"/>
          <w:szCs w:val="15"/>
        </w:rPr>
        <w:t>都会相应被修改，新建的</w:t>
      </w:r>
      <w:r w:rsidRPr="00516A93">
        <w:rPr>
          <w:rFonts w:asciiTheme="minorEastAsia" w:hAnsiTheme="minorEastAsia"/>
          <w:sz w:val="15"/>
          <w:szCs w:val="15"/>
        </w:rPr>
        <w:t>Kingbird</w:t>
      </w:r>
      <w:r w:rsidRPr="00516A93">
        <w:rPr>
          <w:rFonts w:asciiTheme="minorEastAsia" w:hAnsiTheme="minorEastAsia" w:hint="eastAsia"/>
          <w:sz w:val="15"/>
          <w:szCs w:val="15"/>
        </w:rPr>
        <w:t>项目为多地区</w:t>
      </w:r>
      <w:r w:rsidRPr="00516A93">
        <w:rPr>
          <w:rFonts w:asciiTheme="minorEastAsia" w:hAnsiTheme="minorEastAsia"/>
          <w:sz w:val="15"/>
          <w:szCs w:val="15"/>
        </w:rPr>
        <w:t>OpenStack</w:t>
      </w:r>
      <w:r w:rsidRPr="00516A93">
        <w:rPr>
          <w:rFonts w:asciiTheme="minorEastAsia" w:hAnsiTheme="minorEastAsia" w:hint="eastAsia"/>
          <w:sz w:val="15"/>
          <w:szCs w:val="15"/>
        </w:rPr>
        <w:t>部署中跨多个</w:t>
      </w:r>
      <w:r w:rsidRPr="00516A93">
        <w:rPr>
          <w:rFonts w:asciiTheme="minorEastAsia" w:hAnsiTheme="minorEastAsia"/>
          <w:sz w:val="15"/>
          <w:szCs w:val="15"/>
        </w:rPr>
        <w:t>OpenStack</w:t>
      </w:r>
      <w:r w:rsidRPr="00516A93">
        <w:rPr>
          <w:rFonts w:asciiTheme="minorEastAsia" w:hAnsiTheme="minorEastAsia" w:hint="eastAsia"/>
          <w:sz w:val="15"/>
          <w:szCs w:val="15"/>
        </w:rPr>
        <w:t>实例提供资源操作和管理服务。</w:t>
      </w:r>
    </w:p>
    <w:p w:rsidR="00DA2748" w:rsidRPr="00516A93" w:rsidRDefault="00DA2748" w:rsidP="00DA2748">
      <w:pPr>
        <w:ind w:firstLineChars="200" w:firstLine="300"/>
        <w:jc w:val="left"/>
        <w:rPr>
          <w:rFonts w:asciiTheme="minorEastAsia" w:hAnsiTheme="minorEastAsia"/>
          <w:sz w:val="15"/>
          <w:szCs w:val="15"/>
        </w:rPr>
      </w:pPr>
      <w:r w:rsidRPr="00516A93">
        <w:rPr>
          <w:rFonts w:asciiTheme="minorEastAsia" w:hAnsiTheme="minorEastAsia"/>
          <w:sz w:val="15"/>
          <w:szCs w:val="15"/>
        </w:rPr>
        <w:t></w:t>
      </w:r>
      <w:r w:rsidRPr="00516A93">
        <w:rPr>
          <w:rFonts w:asciiTheme="minorEastAsia" w:hAnsiTheme="minorEastAsia"/>
          <w:sz w:val="15"/>
          <w:szCs w:val="15"/>
        </w:rPr>
        <w:tab/>
        <w:t>ONAP</w:t>
      </w:r>
      <w:r w:rsidRPr="00516A93">
        <w:rPr>
          <w:rFonts w:asciiTheme="minorEastAsia" w:hAnsiTheme="minorEastAsia" w:hint="eastAsia"/>
          <w:sz w:val="15"/>
          <w:szCs w:val="15"/>
        </w:rPr>
        <w:t>作为可选提供边缘计算应用服务部署编排以及生存周期管理的工具。</w:t>
      </w:r>
    </w:p>
    <w:p w:rsidR="00DA2748" w:rsidRPr="00516A93" w:rsidRDefault="00DA2748" w:rsidP="00C96F66">
      <w:pPr>
        <w:jc w:val="center"/>
        <w:rPr>
          <w:rFonts w:asciiTheme="minorEastAsia" w:hAnsiTheme="minorEastAsia"/>
          <w:sz w:val="15"/>
          <w:szCs w:val="15"/>
        </w:rPr>
      </w:pPr>
      <w:r w:rsidRPr="00516A93">
        <w:rPr>
          <w:rFonts w:asciiTheme="minorEastAsia" w:hAnsiTheme="minorEastAsia"/>
          <w:noProof/>
          <w:sz w:val="15"/>
          <w:szCs w:val="15"/>
        </w:rPr>
        <w:lastRenderedPageBreak/>
        <w:drawing>
          <wp:inline distT="0" distB="0" distL="0" distR="0">
            <wp:extent cx="4551529" cy="2736376"/>
            <wp:effectExtent l="0" t="0" r="0" b="0"/>
            <wp:docPr id="12" name="Drawing 11" descr="CD534699D0204D32970784576322D56F.jpeg"/>
            <wp:cNvGraphicFramePr/>
            <a:graphic xmlns:a="http://schemas.openxmlformats.org/drawingml/2006/main">
              <a:graphicData uri="http://schemas.openxmlformats.org/drawingml/2006/picture">
                <pic:pic xmlns:pic="http://schemas.openxmlformats.org/drawingml/2006/picture">
                  <pic:nvPicPr>
                    <pic:cNvPr id="0" name="Picture 11" descr="CD534699D0204D32970784576322D56F.jpeg"/>
                    <pic:cNvPicPr>
                      <a:picLocks noChangeAspect="1"/>
                    </pic:cNvPicPr>
                  </pic:nvPicPr>
                  <pic:blipFill>
                    <a:blip r:embed="rId79" cstate="print"/>
                    <a:stretch>
                      <a:fillRect/>
                    </a:stretch>
                  </pic:blipFill>
                  <pic:spPr>
                    <a:xfrm>
                      <a:off x="0" y="0"/>
                      <a:ext cx="4552713" cy="2737088"/>
                    </a:xfrm>
                    <a:prstGeom prst="rect">
                      <a:avLst/>
                    </a:prstGeom>
                  </pic:spPr>
                </pic:pic>
              </a:graphicData>
            </a:graphic>
          </wp:inline>
        </w:drawing>
      </w:r>
    </w:p>
    <w:p w:rsidR="00DA2748" w:rsidRPr="00516A93" w:rsidRDefault="00DA2748" w:rsidP="00DA2748">
      <w:pPr>
        <w:ind w:firstLineChars="200" w:firstLine="300"/>
        <w:jc w:val="left"/>
        <w:rPr>
          <w:rFonts w:asciiTheme="minorEastAsia" w:hAnsiTheme="minorEastAsia"/>
          <w:sz w:val="15"/>
          <w:szCs w:val="15"/>
        </w:rPr>
      </w:pPr>
      <w:r w:rsidRPr="00516A93">
        <w:rPr>
          <w:rFonts w:asciiTheme="minorEastAsia" w:hAnsiTheme="minorEastAsia"/>
          <w:sz w:val="15"/>
          <w:szCs w:val="15"/>
        </w:rPr>
        <w:t></w:t>
      </w:r>
      <w:r w:rsidRPr="00516A93">
        <w:rPr>
          <w:rFonts w:asciiTheme="minorEastAsia" w:hAnsiTheme="minorEastAsia"/>
          <w:sz w:val="15"/>
          <w:szCs w:val="15"/>
        </w:rPr>
        <w:tab/>
      </w:r>
      <w:r w:rsidRPr="00516A93">
        <w:rPr>
          <w:rFonts w:asciiTheme="minorEastAsia" w:hAnsiTheme="minorEastAsia" w:hint="eastAsia"/>
          <w:sz w:val="15"/>
          <w:szCs w:val="15"/>
        </w:rPr>
        <w:t>分布式存储仍然当道，</w:t>
      </w:r>
      <w:r w:rsidRPr="00516A93">
        <w:rPr>
          <w:rFonts w:asciiTheme="minorEastAsia" w:hAnsiTheme="minorEastAsia"/>
          <w:sz w:val="15"/>
          <w:szCs w:val="15"/>
        </w:rPr>
        <w:t>Ceph</w:t>
      </w:r>
      <w:r w:rsidRPr="00516A93">
        <w:rPr>
          <w:rFonts w:asciiTheme="minorEastAsia" w:hAnsiTheme="minorEastAsia" w:hint="eastAsia"/>
          <w:sz w:val="15"/>
          <w:szCs w:val="15"/>
        </w:rPr>
        <w:t>仍然是首选。</w:t>
      </w:r>
    </w:p>
    <w:p w:rsidR="00DA2748" w:rsidRPr="00516A93" w:rsidRDefault="00DA2748" w:rsidP="00DA2748">
      <w:pPr>
        <w:ind w:firstLineChars="200" w:firstLine="300"/>
        <w:jc w:val="left"/>
        <w:rPr>
          <w:rFonts w:asciiTheme="minorEastAsia" w:hAnsiTheme="minorEastAsia"/>
          <w:sz w:val="15"/>
          <w:szCs w:val="15"/>
        </w:rPr>
      </w:pPr>
      <w:r w:rsidRPr="00516A93">
        <w:rPr>
          <w:rFonts w:asciiTheme="minorEastAsia" w:hAnsiTheme="minorEastAsia"/>
          <w:sz w:val="15"/>
          <w:szCs w:val="15"/>
        </w:rPr>
        <w:t></w:t>
      </w:r>
      <w:r w:rsidRPr="00516A93">
        <w:rPr>
          <w:rFonts w:asciiTheme="minorEastAsia" w:hAnsiTheme="minorEastAsia"/>
          <w:sz w:val="15"/>
          <w:szCs w:val="15"/>
        </w:rPr>
        <w:tab/>
      </w:r>
      <w:r w:rsidRPr="00516A93">
        <w:rPr>
          <w:rFonts w:asciiTheme="minorEastAsia" w:hAnsiTheme="minorEastAsia" w:hint="eastAsia"/>
          <w:sz w:val="15"/>
          <w:szCs w:val="15"/>
        </w:rPr>
        <w:t>应用场景增多，应用案例的多元化，边缘计算的可扩展性和适应性会加强，既要涵盖运营商、公有云厂商，也会涵盖</w:t>
      </w:r>
      <w:r w:rsidRPr="00516A93">
        <w:rPr>
          <w:rFonts w:asciiTheme="minorEastAsia" w:hAnsiTheme="minorEastAsia"/>
          <w:sz w:val="15"/>
          <w:szCs w:val="15"/>
        </w:rPr>
        <w:t>IoT</w:t>
      </w:r>
      <w:r w:rsidRPr="00516A93">
        <w:rPr>
          <w:rFonts w:asciiTheme="minorEastAsia" w:hAnsiTheme="minorEastAsia" w:hint="eastAsia"/>
          <w:sz w:val="15"/>
          <w:szCs w:val="15"/>
        </w:rPr>
        <w:t>领域。</w:t>
      </w:r>
    </w:p>
    <w:p w:rsidR="00DA2748" w:rsidRPr="00516A93" w:rsidRDefault="00DA2748" w:rsidP="00DA2748">
      <w:pPr>
        <w:ind w:firstLineChars="200" w:firstLine="300"/>
        <w:jc w:val="left"/>
        <w:rPr>
          <w:rFonts w:asciiTheme="minorEastAsia" w:hAnsiTheme="minorEastAsia"/>
          <w:sz w:val="15"/>
          <w:szCs w:val="15"/>
        </w:rPr>
      </w:pPr>
      <w:r w:rsidRPr="00516A93">
        <w:rPr>
          <w:rFonts w:asciiTheme="minorEastAsia" w:hAnsiTheme="minorEastAsia"/>
          <w:sz w:val="15"/>
          <w:szCs w:val="15"/>
        </w:rPr>
        <w:t></w:t>
      </w:r>
      <w:r w:rsidRPr="00516A93">
        <w:rPr>
          <w:rFonts w:asciiTheme="minorEastAsia" w:hAnsiTheme="minorEastAsia"/>
          <w:sz w:val="15"/>
          <w:szCs w:val="15"/>
        </w:rPr>
        <w:tab/>
      </w:r>
      <w:r w:rsidRPr="00516A93">
        <w:rPr>
          <w:rFonts w:asciiTheme="minorEastAsia" w:hAnsiTheme="minorEastAsia" w:hint="eastAsia"/>
          <w:sz w:val="15"/>
          <w:szCs w:val="15"/>
        </w:rPr>
        <w:t>快是硬道理，任何情况下快总不会错。所以，硬件加速技术如</w:t>
      </w:r>
      <w:r w:rsidRPr="00516A93">
        <w:rPr>
          <w:rFonts w:asciiTheme="minorEastAsia" w:hAnsiTheme="minorEastAsia"/>
          <w:sz w:val="15"/>
          <w:szCs w:val="15"/>
        </w:rPr>
        <w:t>SR-IOV</w:t>
      </w:r>
      <w:r w:rsidRPr="00516A93">
        <w:rPr>
          <w:rFonts w:asciiTheme="minorEastAsia" w:hAnsiTheme="minorEastAsia" w:hint="eastAsia"/>
          <w:sz w:val="15"/>
          <w:szCs w:val="15"/>
        </w:rPr>
        <w:t>、</w:t>
      </w:r>
      <w:r w:rsidRPr="00516A93">
        <w:rPr>
          <w:rFonts w:asciiTheme="minorEastAsia" w:hAnsiTheme="minorEastAsia"/>
          <w:sz w:val="15"/>
          <w:szCs w:val="15"/>
        </w:rPr>
        <w:t>SmartNIC</w:t>
      </w:r>
      <w:r w:rsidRPr="00516A93">
        <w:rPr>
          <w:rFonts w:asciiTheme="minorEastAsia" w:hAnsiTheme="minorEastAsia" w:hint="eastAsia"/>
          <w:sz w:val="15"/>
          <w:szCs w:val="15"/>
        </w:rPr>
        <w:t>、</w:t>
      </w:r>
      <w:r w:rsidRPr="00516A93">
        <w:rPr>
          <w:rFonts w:asciiTheme="minorEastAsia" w:hAnsiTheme="minorEastAsia"/>
          <w:sz w:val="15"/>
          <w:szCs w:val="15"/>
        </w:rPr>
        <w:t>FPGA</w:t>
      </w:r>
      <w:r w:rsidRPr="00516A93">
        <w:rPr>
          <w:rFonts w:asciiTheme="minorEastAsia" w:hAnsiTheme="minorEastAsia" w:hint="eastAsia"/>
          <w:sz w:val="15"/>
          <w:szCs w:val="15"/>
        </w:rPr>
        <w:t>以及</w:t>
      </w:r>
      <w:r w:rsidRPr="00516A93">
        <w:rPr>
          <w:rFonts w:asciiTheme="minorEastAsia" w:hAnsiTheme="minorEastAsia"/>
          <w:sz w:val="15"/>
          <w:szCs w:val="15"/>
        </w:rPr>
        <w:t>GPU</w:t>
      </w:r>
      <w:r w:rsidRPr="00516A93">
        <w:rPr>
          <w:rFonts w:asciiTheme="minorEastAsia" w:hAnsiTheme="minorEastAsia" w:hint="eastAsia"/>
          <w:sz w:val="15"/>
          <w:szCs w:val="15"/>
        </w:rPr>
        <w:t>，还有其它加速技术比如</w:t>
      </w:r>
      <w:r w:rsidRPr="00516A93">
        <w:rPr>
          <w:rFonts w:asciiTheme="minorEastAsia" w:hAnsiTheme="minorEastAsia"/>
          <w:sz w:val="15"/>
          <w:szCs w:val="15"/>
        </w:rPr>
        <w:t>DPDK</w:t>
      </w:r>
      <w:r w:rsidRPr="00516A93">
        <w:rPr>
          <w:rFonts w:asciiTheme="minorEastAsia" w:hAnsiTheme="minorEastAsia" w:hint="eastAsia"/>
          <w:sz w:val="15"/>
          <w:szCs w:val="15"/>
        </w:rPr>
        <w:t>将会被运用得淋漓尽致，</w:t>
      </w:r>
      <w:r w:rsidRPr="00516A93">
        <w:rPr>
          <w:rFonts w:asciiTheme="minorEastAsia" w:hAnsiTheme="minorEastAsia"/>
          <w:sz w:val="15"/>
          <w:szCs w:val="15"/>
        </w:rPr>
        <w:t>OpenStack Cyborg</w:t>
      </w:r>
      <w:r w:rsidRPr="00516A93">
        <w:rPr>
          <w:rFonts w:asciiTheme="minorEastAsia" w:hAnsiTheme="minorEastAsia" w:hint="eastAsia"/>
          <w:sz w:val="15"/>
          <w:szCs w:val="15"/>
        </w:rPr>
        <w:t>众望所归。</w:t>
      </w:r>
    </w:p>
    <w:p w:rsidR="00DA2748" w:rsidRPr="00516A93" w:rsidRDefault="00DA2748" w:rsidP="00DA2748">
      <w:pPr>
        <w:ind w:firstLineChars="200" w:firstLine="300"/>
        <w:jc w:val="left"/>
        <w:rPr>
          <w:rFonts w:asciiTheme="minorEastAsia" w:hAnsiTheme="minorEastAsia"/>
          <w:sz w:val="15"/>
          <w:szCs w:val="15"/>
        </w:rPr>
      </w:pPr>
      <w:r w:rsidRPr="00516A93">
        <w:rPr>
          <w:rFonts w:asciiTheme="minorEastAsia" w:hAnsiTheme="minorEastAsia"/>
          <w:sz w:val="15"/>
          <w:szCs w:val="15"/>
        </w:rPr>
        <w:t></w:t>
      </w:r>
      <w:r w:rsidRPr="00516A93">
        <w:rPr>
          <w:rFonts w:asciiTheme="minorEastAsia" w:hAnsiTheme="minorEastAsia"/>
          <w:sz w:val="15"/>
          <w:szCs w:val="15"/>
        </w:rPr>
        <w:tab/>
      </w:r>
      <w:r w:rsidRPr="00516A93">
        <w:rPr>
          <w:rFonts w:asciiTheme="minorEastAsia" w:hAnsiTheme="minorEastAsia" w:hint="eastAsia"/>
          <w:sz w:val="15"/>
          <w:szCs w:val="15"/>
        </w:rPr>
        <w:t>不排除底层采用容器化，但是笔者认为轻量化</w:t>
      </w:r>
      <w:r w:rsidRPr="00516A93">
        <w:rPr>
          <w:rFonts w:asciiTheme="minorEastAsia" w:hAnsiTheme="minorEastAsia"/>
          <w:sz w:val="15"/>
          <w:szCs w:val="15"/>
        </w:rPr>
        <w:t>OpenStack</w:t>
      </w:r>
      <w:r w:rsidRPr="00516A93">
        <w:rPr>
          <w:rFonts w:asciiTheme="minorEastAsia" w:hAnsiTheme="minorEastAsia" w:hint="eastAsia"/>
          <w:sz w:val="15"/>
          <w:szCs w:val="15"/>
        </w:rPr>
        <w:t>的重要性无法替代，有时候甚至仍需要裸机。</w:t>
      </w:r>
      <w:r w:rsidRPr="00516A93">
        <w:rPr>
          <w:rFonts w:asciiTheme="minorEastAsia" w:hAnsiTheme="minorEastAsia"/>
          <w:sz w:val="15"/>
          <w:szCs w:val="15"/>
        </w:rPr>
        <w:t>OpenStack</w:t>
      </w:r>
      <w:r w:rsidRPr="00516A93">
        <w:rPr>
          <w:rFonts w:asciiTheme="minorEastAsia" w:hAnsiTheme="minorEastAsia" w:hint="eastAsia"/>
          <w:sz w:val="15"/>
          <w:szCs w:val="15"/>
        </w:rPr>
        <w:t>和</w:t>
      </w:r>
      <w:r w:rsidRPr="00516A93">
        <w:rPr>
          <w:rFonts w:asciiTheme="minorEastAsia" w:hAnsiTheme="minorEastAsia"/>
          <w:sz w:val="15"/>
          <w:szCs w:val="15"/>
        </w:rPr>
        <w:t>Kubernetes</w:t>
      </w:r>
      <w:r w:rsidRPr="00516A93">
        <w:rPr>
          <w:rFonts w:asciiTheme="minorEastAsia" w:hAnsiTheme="minorEastAsia" w:hint="eastAsia"/>
          <w:sz w:val="15"/>
          <w:szCs w:val="15"/>
        </w:rPr>
        <w:t>的混合管理模式也许会持续一段相当长的时间。</w:t>
      </w:r>
    </w:p>
    <w:p w:rsidR="00DA2748" w:rsidRPr="00516A93" w:rsidRDefault="00DA2748" w:rsidP="00DA2748">
      <w:pPr>
        <w:ind w:firstLineChars="200" w:firstLine="300"/>
        <w:jc w:val="left"/>
        <w:rPr>
          <w:rFonts w:asciiTheme="minorEastAsia" w:hAnsiTheme="minorEastAsia"/>
          <w:sz w:val="15"/>
          <w:szCs w:val="15"/>
        </w:rPr>
      </w:pPr>
      <w:r w:rsidRPr="00516A93">
        <w:rPr>
          <w:rFonts w:asciiTheme="minorEastAsia" w:hAnsiTheme="minorEastAsia"/>
          <w:sz w:val="15"/>
          <w:szCs w:val="15"/>
        </w:rPr>
        <w:t></w:t>
      </w:r>
      <w:r w:rsidRPr="00516A93">
        <w:rPr>
          <w:rFonts w:asciiTheme="minorEastAsia" w:hAnsiTheme="minorEastAsia"/>
          <w:sz w:val="15"/>
          <w:szCs w:val="15"/>
        </w:rPr>
        <w:tab/>
      </w:r>
      <w:r w:rsidRPr="00516A93">
        <w:rPr>
          <w:rFonts w:asciiTheme="minorEastAsia" w:hAnsiTheme="minorEastAsia" w:hint="eastAsia"/>
          <w:sz w:val="15"/>
          <w:szCs w:val="15"/>
        </w:rPr>
        <w:t>零接触配置和维护（</w:t>
      </w:r>
      <w:r w:rsidRPr="00516A93">
        <w:rPr>
          <w:rFonts w:asciiTheme="minorEastAsia" w:hAnsiTheme="minorEastAsia"/>
          <w:sz w:val="15"/>
          <w:szCs w:val="15"/>
        </w:rPr>
        <w:t>ZTP</w:t>
      </w:r>
      <w:r w:rsidRPr="00516A93">
        <w:rPr>
          <w:rFonts w:asciiTheme="minorEastAsia" w:hAnsiTheme="minorEastAsia" w:hint="eastAsia"/>
          <w:sz w:val="15"/>
          <w:szCs w:val="15"/>
        </w:rPr>
        <w:t>）目标长期有效，因为边缘计算需要拉远管理，需要远程打补丁和升级，需要无人值守。</w:t>
      </w:r>
    </w:p>
    <w:p w:rsidR="00F955DE" w:rsidRPr="00516A93" w:rsidRDefault="00DA2748" w:rsidP="00DA2748">
      <w:pPr>
        <w:ind w:firstLineChars="200" w:firstLine="300"/>
        <w:jc w:val="left"/>
        <w:rPr>
          <w:rFonts w:asciiTheme="minorEastAsia" w:hAnsiTheme="minorEastAsia"/>
          <w:sz w:val="15"/>
          <w:szCs w:val="15"/>
        </w:rPr>
      </w:pPr>
      <w:r w:rsidRPr="00516A93">
        <w:rPr>
          <w:rFonts w:asciiTheme="minorEastAsia" w:hAnsiTheme="minorEastAsia"/>
          <w:sz w:val="15"/>
          <w:szCs w:val="15"/>
        </w:rPr>
        <w:t></w:t>
      </w:r>
      <w:r w:rsidRPr="00516A93">
        <w:rPr>
          <w:rFonts w:asciiTheme="minorEastAsia" w:hAnsiTheme="minorEastAsia"/>
          <w:sz w:val="15"/>
          <w:szCs w:val="15"/>
        </w:rPr>
        <w:tab/>
      </w:r>
      <w:r w:rsidRPr="00516A93">
        <w:rPr>
          <w:rFonts w:asciiTheme="minorEastAsia" w:hAnsiTheme="minorEastAsia" w:hint="eastAsia"/>
          <w:sz w:val="15"/>
          <w:szCs w:val="15"/>
        </w:rPr>
        <w:t>边缘计算将是一个包容和开放的项目集合和集成，</w:t>
      </w:r>
      <w:r w:rsidRPr="00516A93">
        <w:rPr>
          <w:rFonts w:asciiTheme="minorEastAsia" w:hAnsiTheme="minorEastAsia"/>
          <w:sz w:val="15"/>
          <w:szCs w:val="15"/>
        </w:rPr>
        <w:t>OpenStack</w:t>
      </w:r>
      <w:r w:rsidRPr="00516A93">
        <w:rPr>
          <w:rFonts w:asciiTheme="minorEastAsia" w:hAnsiTheme="minorEastAsia" w:hint="eastAsia"/>
          <w:sz w:val="15"/>
          <w:szCs w:val="15"/>
        </w:rPr>
        <w:t>和</w:t>
      </w:r>
      <w:r w:rsidRPr="00516A93">
        <w:rPr>
          <w:rFonts w:asciiTheme="minorEastAsia" w:hAnsiTheme="minorEastAsia"/>
          <w:sz w:val="15"/>
          <w:szCs w:val="15"/>
        </w:rPr>
        <w:t>ONAP</w:t>
      </w:r>
      <w:r w:rsidRPr="00516A93">
        <w:rPr>
          <w:rFonts w:asciiTheme="minorEastAsia" w:hAnsiTheme="minorEastAsia" w:hint="eastAsia"/>
          <w:sz w:val="15"/>
          <w:szCs w:val="15"/>
        </w:rPr>
        <w:t>不可能完成所有任务，也不可能是唯一选择。各开源项目之间是协作的关系，比如英特尔网络边缘虚拟化（</w:t>
      </w:r>
      <w:r w:rsidRPr="00516A93">
        <w:rPr>
          <w:rFonts w:asciiTheme="minorEastAsia" w:hAnsiTheme="minorEastAsia"/>
          <w:sz w:val="15"/>
          <w:szCs w:val="15"/>
        </w:rPr>
        <w:t>NEV</w:t>
      </w:r>
      <w:r w:rsidRPr="00516A93">
        <w:rPr>
          <w:rFonts w:asciiTheme="minorEastAsia" w:hAnsiTheme="minorEastAsia" w:hint="eastAsia"/>
          <w:sz w:val="15"/>
          <w:szCs w:val="15"/>
        </w:rPr>
        <w:t>）</w:t>
      </w:r>
      <w:r w:rsidRPr="00516A93">
        <w:rPr>
          <w:rFonts w:asciiTheme="minorEastAsia" w:hAnsiTheme="minorEastAsia"/>
          <w:sz w:val="15"/>
          <w:szCs w:val="15"/>
        </w:rPr>
        <w:t>SDK</w:t>
      </w:r>
      <w:r w:rsidRPr="00516A93">
        <w:rPr>
          <w:rFonts w:asciiTheme="minorEastAsia" w:hAnsiTheme="minorEastAsia" w:hint="eastAsia"/>
          <w:sz w:val="15"/>
          <w:szCs w:val="15"/>
        </w:rPr>
        <w:t>包含独立的</w:t>
      </w:r>
      <w:r w:rsidRPr="00516A93">
        <w:rPr>
          <w:rFonts w:asciiTheme="minorEastAsia" w:hAnsiTheme="minorEastAsia"/>
          <w:sz w:val="15"/>
          <w:szCs w:val="15"/>
        </w:rPr>
        <w:t>Intel</w:t>
      </w:r>
      <w:r w:rsidRPr="00516A93">
        <w:rPr>
          <w:rFonts w:asciiTheme="minorEastAsia" w:hAnsiTheme="minorEastAsia" w:hint="eastAsia"/>
          <w:sz w:val="15"/>
          <w:szCs w:val="15"/>
        </w:rPr>
        <w:t>边缘计算参考软件库，就可以加入社区，用来简化边缘计算开发。</w:t>
      </w:r>
    </w:p>
    <w:p w:rsidR="0014293C" w:rsidRPr="00516A93" w:rsidRDefault="0014293C" w:rsidP="0014293C">
      <w:pPr>
        <w:pStyle w:val="3"/>
        <w:numPr>
          <w:ilvl w:val="2"/>
          <w:numId w:val="15"/>
        </w:numPr>
        <w:rPr>
          <w:rFonts w:asciiTheme="minorEastAsia" w:hAnsiTheme="minorEastAsia"/>
          <w:sz w:val="15"/>
          <w:szCs w:val="15"/>
        </w:rPr>
      </w:pPr>
      <w:r w:rsidRPr="00516A93">
        <w:rPr>
          <w:rFonts w:asciiTheme="minorEastAsia" w:hAnsiTheme="minorEastAsia"/>
          <w:sz w:val="15"/>
          <w:szCs w:val="15"/>
        </w:rPr>
        <w:t>StarlingX</w:t>
      </w:r>
    </w:p>
    <w:p w:rsidR="0014293C" w:rsidRPr="00516A93" w:rsidRDefault="00947314" w:rsidP="00947314">
      <w:pPr>
        <w:ind w:firstLineChars="200" w:firstLine="300"/>
        <w:jc w:val="left"/>
        <w:rPr>
          <w:rFonts w:asciiTheme="minorEastAsia" w:hAnsiTheme="minorEastAsia"/>
          <w:sz w:val="15"/>
          <w:szCs w:val="15"/>
        </w:rPr>
      </w:pPr>
      <w:r w:rsidRPr="00516A93">
        <w:rPr>
          <w:rFonts w:asciiTheme="minorEastAsia" w:hAnsiTheme="minorEastAsia" w:hint="eastAsia"/>
          <w:sz w:val="15"/>
          <w:szCs w:val="15"/>
        </w:rPr>
        <w:t>StarlingX（http://www.starlingx.io/）也是一套开源软件，它为边缘、工业IOT和电信使用案例中最苛刻的应用提供云基础架构。它基于英特尔和风河贡献的种子代码，并将自己的组件与OpenStack、Ceph和OVS等领先的开源项目结合在一起，组成一套完美的软件方案。</w:t>
      </w:r>
    </w:p>
    <w:p w:rsidR="0014293C" w:rsidRPr="00516A93" w:rsidRDefault="00D86B3F" w:rsidP="005338BD">
      <w:pPr>
        <w:ind w:firstLineChars="200" w:firstLine="300"/>
        <w:jc w:val="center"/>
        <w:rPr>
          <w:rFonts w:asciiTheme="minorEastAsia" w:hAnsiTheme="minorEastAsia"/>
          <w:sz w:val="15"/>
          <w:szCs w:val="15"/>
        </w:rPr>
      </w:pPr>
      <w:r w:rsidRPr="00516A93">
        <w:rPr>
          <w:rFonts w:asciiTheme="minorEastAsia" w:hAnsiTheme="minorEastAsia"/>
          <w:noProof/>
          <w:sz w:val="15"/>
          <w:szCs w:val="15"/>
        </w:rPr>
        <w:lastRenderedPageBreak/>
        <w:drawing>
          <wp:inline distT="0" distB="0" distL="0" distR="0">
            <wp:extent cx="5267325" cy="3327075"/>
            <wp:effectExtent l="0" t="0" r="0" b="0"/>
            <wp:docPr id="13" name="Drawing 8" descr="EF7655FAA637443ABE195587C3807A37.jpeg"/>
            <wp:cNvGraphicFramePr/>
            <a:graphic xmlns:a="http://schemas.openxmlformats.org/drawingml/2006/main">
              <a:graphicData uri="http://schemas.openxmlformats.org/drawingml/2006/picture">
                <pic:pic xmlns:pic="http://schemas.openxmlformats.org/drawingml/2006/picture">
                  <pic:nvPicPr>
                    <pic:cNvPr id="0" name="Picture 8" descr="EF7655FAA637443ABE195587C3807A37.jpeg"/>
                    <pic:cNvPicPr>
                      <a:picLocks noChangeAspect="1"/>
                    </pic:cNvPicPr>
                  </pic:nvPicPr>
                  <pic:blipFill>
                    <a:blip r:embed="rId80" cstate="print"/>
                    <a:stretch>
                      <a:fillRect/>
                    </a:stretch>
                  </pic:blipFill>
                  <pic:spPr>
                    <a:xfrm>
                      <a:off x="0" y="0"/>
                      <a:ext cx="5267325" cy="3327075"/>
                    </a:xfrm>
                    <a:prstGeom prst="rect">
                      <a:avLst/>
                    </a:prstGeom>
                  </pic:spPr>
                </pic:pic>
              </a:graphicData>
            </a:graphic>
          </wp:inline>
        </w:drawing>
      </w:r>
    </w:p>
    <w:p w:rsidR="0014293C" w:rsidRPr="00516A93" w:rsidRDefault="00D06D46" w:rsidP="00D06D46">
      <w:pPr>
        <w:ind w:firstLineChars="200" w:firstLine="300"/>
        <w:jc w:val="center"/>
        <w:rPr>
          <w:rFonts w:asciiTheme="minorEastAsia" w:hAnsiTheme="minorEastAsia"/>
          <w:sz w:val="15"/>
          <w:szCs w:val="15"/>
        </w:rPr>
      </w:pPr>
      <w:r w:rsidRPr="00516A93">
        <w:rPr>
          <w:rFonts w:asciiTheme="minorEastAsia" w:hAnsiTheme="minorEastAsia" w:hint="eastAsia"/>
          <w:sz w:val="15"/>
          <w:szCs w:val="15"/>
        </w:rPr>
        <w:t>StarlingX架构</w:t>
      </w:r>
    </w:p>
    <w:p w:rsidR="00D06D46" w:rsidRPr="00516A93" w:rsidRDefault="00D06D46" w:rsidP="00D06D46">
      <w:pPr>
        <w:ind w:firstLineChars="200" w:firstLine="300"/>
        <w:jc w:val="left"/>
        <w:rPr>
          <w:rFonts w:asciiTheme="minorEastAsia" w:hAnsiTheme="minorEastAsia"/>
          <w:sz w:val="15"/>
          <w:szCs w:val="15"/>
        </w:rPr>
      </w:pPr>
      <w:r w:rsidRPr="00516A93">
        <w:rPr>
          <w:rFonts w:asciiTheme="minorEastAsia" w:hAnsiTheme="minorEastAsia" w:hint="eastAsia"/>
          <w:sz w:val="15"/>
          <w:szCs w:val="15"/>
        </w:rPr>
        <w:t>而StarlingX，它是基于风河Titanium Cloud产品的开源项目，该产品中主要部件都已开源出来，英特尔和风河还为边缘计算场景做有针对性的优化和改进。虽然Titanium Cloud主要是基于OpenStack版本开发的一套发行版，但这次StarlingX里最重要的模块是它的控制结点组件，包括Configuration Management、Software Management、Fault Management和Service Management等，而且这也是此次StarlingX开源对社区最重要的贡献。值得说明的是，StarlingX也是在Akraino的框架下，可以被视作是Akraino的一个Blueprint。</w:t>
      </w:r>
    </w:p>
    <w:p w:rsidR="00D06D46" w:rsidRPr="00516A93" w:rsidRDefault="00D06D46" w:rsidP="00D06D46">
      <w:pPr>
        <w:ind w:firstLineChars="200" w:firstLine="300"/>
        <w:jc w:val="left"/>
        <w:rPr>
          <w:rFonts w:asciiTheme="minorEastAsia" w:hAnsiTheme="minorEastAsia"/>
          <w:sz w:val="15"/>
          <w:szCs w:val="15"/>
        </w:rPr>
      </w:pPr>
      <w:r w:rsidRPr="00516A93">
        <w:rPr>
          <w:rFonts w:asciiTheme="minorEastAsia" w:hAnsiTheme="minorEastAsia" w:hint="eastAsia"/>
          <w:sz w:val="15"/>
          <w:szCs w:val="15"/>
        </w:rPr>
        <w:t>在硬件方面，英特尔公司RSD（Rack Scale Design，http://www.intel.com/IntelRSD）方案也是一个不错之选。RSD是第一个基于并使用来自DMTF的RedfishTM行业标准的框架，以达到对各级别数据中心（Cruiser、Tricycle和Unicycle）中可扩展平台硬件的现代化和安全化管理。RSD可以动态管理计算、内存、PCIe和存储资源，并将这些资源合并以共用实现数据中心资产的更有效使用。现在该框架简化了先进的技术来为未来的数据中心加速采用开放的、可互操作的解决方案。</w:t>
      </w:r>
    </w:p>
    <w:p w:rsidR="00D06D46" w:rsidRPr="00516A93" w:rsidRDefault="00D06D46" w:rsidP="00D06D46">
      <w:pPr>
        <w:ind w:firstLineChars="200" w:firstLine="300"/>
        <w:jc w:val="left"/>
        <w:rPr>
          <w:rFonts w:asciiTheme="minorEastAsia" w:hAnsiTheme="minorEastAsia"/>
          <w:sz w:val="15"/>
          <w:szCs w:val="15"/>
        </w:rPr>
      </w:pPr>
    </w:p>
    <w:p w:rsidR="00D06D46" w:rsidRPr="00516A93" w:rsidRDefault="00D06D46" w:rsidP="00D06D46">
      <w:pPr>
        <w:ind w:firstLineChars="200" w:firstLine="300"/>
        <w:jc w:val="left"/>
        <w:rPr>
          <w:rFonts w:asciiTheme="minorEastAsia" w:hAnsiTheme="minorEastAsia"/>
          <w:sz w:val="15"/>
          <w:szCs w:val="15"/>
        </w:rPr>
      </w:pPr>
      <w:r w:rsidRPr="00516A93">
        <w:rPr>
          <w:rFonts w:asciiTheme="minorEastAsia" w:hAnsiTheme="minorEastAsia" w:hint="eastAsia"/>
          <w:sz w:val="15"/>
          <w:szCs w:val="15"/>
        </w:rPr>
        <w:t>因为RSD通过计算、存储和网络资源的解耦池化和动态管理简化并扩展数据中心基础设施的能力，所以针对不同边缘计算场景，它能提供高性能更加灵活的硬件基础。举个简单的例子，电信运营商会部署一套统一的POD，支撑所有的应用场景。最大化重复利用POD，为所有边缘计算应用服务，必是运营商所考虑重要方面。然而对于某些应用例如在线点播视频编解码，亦或是机器学习或HPC应用，事先计划的资源有可能出现不够用的情况，这时候如果部署的是RSD，那么该方案就能让资源分解、合并以及动态管理，将闲置GPU和SSD等资源利用起来。</w:t>
      </w:r>
    </w:p>
    <w:p w:rsidR="00D06D46" w:rsidRPr="00516A93" w:rsidRDefault="00D06D46" w:rsidP="005338BD">
      <w:pPr>
        <w:ind w:firstLineChars="200" w:firstLine="300"/>
        <w:jc w:val="center"/>
        <w:rPr>
          <w:rFonts w:asciiTheme="minorEastAsia" w:hAnsiTheme="minorEastAsia"/>
          <w:sz w:val="15"/>
          <w:szCs w:val="15"/>
        </w:rPr>
      </w:pPr>
      <w:r w:rsidRPr="00516A93">
        <w:rPr>
          <w:rFonts w:asciiTheme="minorEastAsia" w:hAnsiTheme="minorEastAsia"/>
          <w:noProof/>
          <w:sz w:val="15"/>
          <w:szCs w:val="15"/>
        </w:rPr>
        <w:lastRenderedPageBreak/>
        <w:drawing>
          <wp:inline distT="0" distB="0" distL="0" distR="0">
            <wp:extent cx="2402006" cy="2668137"/>
            <wp:effectExtent l="0" t="0" r="0" b="0"/>
            <wp:docPr id="15" name="Drawing 9" descr="6325777FF30643A6A193915ACD2206FE.jpeg"/>
            <wp:cNvGraphicFramePr/>
            <a:graphic xmlns:a="http://schemas.openxmlformats.org/drawingml/2006/main">
              <a:graphicData uri="http://schemas.openxmlformats.org/drawingml/2006/picture">
                <pic:pic xmlns:pic="http://schemas.openxmlformats.org/drawingml/2006/picture">
                  <pic:nvPicPr>
                    <pic:cNvPr id="0" name="Picture 9" descr="6325777FF30643A6A193915ACD2206FE.jpeg"/>
                    <pic:cNvPicPr>
                      <a:picLocks noChangeAspect="1"/>
                    </pic:cNvPicPr>
                  </pic:nvPicPr>
                  <pic:blipFill>
                    <a:blip r:embed="rId81" cstate="print"/>
                    <a:stretch>
                      <a:fillRect/>
                    </a:stretch>
                  </pic:blipFill>
                  <pic:spPr>
                    <a:xfrm>
                      <a:off x="0" y="0"/>
                      <a:ext cx="2402966" cy="2669203"/>
                    </a:xfrm>
                    <a:prstGeom prst="rect">
                      <a:avLst/>
                    </a:prstGeom>
                  </pic:spPr>
                </pic:pic>
              </a:graphicData>
            </a:graphic>
          </wp:inline>
        </w:drawing>
      </w:r>
    </w:p>
    <w:p w:rsidR="00D06D46" w:rsidRPr="00516A93" w:rsidRDefault="00D06D46" w:rsidP="00D06D46">
      <w:pPr>
        <w:ind w:firstLineChars="200" w:firstLine="300"/>
        <w:jc w:val="center"/>
        <w:rPr>
          <w:rFonts w:asciiTheme="minorEastAsia" w:hAnsiTheme="minorEastAsia"/>
          <w:sz w:val="15"/>
          <w:szCs w:val="15"/>
        </w:rPr>
      </w:pPr>
      <w:r w:rsidRPr="00516A93">
        <w:rPr>
          <w:rFonts w:asciiTheme="minorEastAsia" w:hAnsiTheme="minorEastAsia" w:hint="eastAsia"/>
          <w:sz w:val="15"/>
          <w:szCs w:val="15"/>
        </w:rPr>
        <w:t>RSD应用案例说明</w:t>
      </w:r>
    </w:p>
    <w:p w:rsidR="00D06D46" w:rsidRPr="00516A93" w:rsidRDefault="00D06D46" w:rsidP="00D06D46">
      <w:pPr>
        <w:ind w:firstLineChars="200" w:firstLine="300"/>
        <w:jc w:val="left"/>
        <w:rPr>
          <w:rFonts w:asciiTheme="minorEastAsia" w:hAnsiTheme="minorEastAsia"/>
          <w:sz w:val="15"/>
          <w:szCs w:val="15"/>
        </w:rPr>
      </w:pPr>
    </w:p>
    <w:p w:rsidR="00D06D46" w:rsidRPr="00516A93" w:rsidRDefault="00D06D46" w:rsidP="00D06D46">
      <w:pPr>
        <w:ind w:firstLineChars="200" w:firstLine="300"/>
        <w:jc w:val="left"/>
        <w:rPr>
          <w:rFonts w:asciiTheme="minorEastAsia" w:hAnsiTheme="minorEastAsia"/>
          <w:sz w:val="15"/>
          <w:szCs w:val="15"/>
        </w:rPr>
      </w:pPr>
    </w:p>
    <w:p w:rsidR="00963661" w:rsidRPr="00516A93" w:rsidRDefault="00963661" w:rsidP="0014293C">
      <w:pPr>
        <w:pStyle w:val="3"/>
        <w:numPr>
          <w:ilvl w:val="2"/>
          <w:numId w:val="15"/>
        </w:numPr>
        <w:rPr>
          <w:rFonts w:asciiTheme="minorEastAsia" w:hAnsiTheme="minorEastAsia"/>
          <w:sz w:val="15"/>
          <w:szCs w:val="15"/>
        </w:rPr>
      </w:pPr>
      <w:r w:rsidRPr="00516A93">
        <w:rPr>
          <w:rFonts w:asciiTheme="minorEastAsia" w:hAnsiTheme="minorEastAsia"/>
          <w:sz w:val="15"/>
          <w:szCs w:val="15"/>
        </w:rPr>
        <w:t>Cloudlet</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2009年卡内基梅陇大学提出Cloudlet的概念，Cloudlet 是一个可信且资源丰富的主机或机群，它部署在网络边缘与互联网连接并可以被周围的移动设备所访问，为设备提供服务。Cloudlet将原先移动计算的两层架构“移动设备—云”变为三层架构“移动设备—Cloudlet—云”，Cloudlet 也可以像云一样为用户提供服务，所以它又被称为“小云”（Data Center ina Box）。虽然Cloudlet项目不是以边缘计算的名义提出并运行，但它架构和理念契合边缘计算的理念和思想，可以被用来构建边缘计算平台。</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 xml:space="preserve">Cloudlet 主要用来支持移动计算中的游牧服务（Cyber Foraging），游牧服务是解决移动设备计算资源不足的重要手段，通过游牧服务移动设备可以将繁重的计算任务卸载到其他资源上。云计算一直是充当这类资源的最佳角色，而 Cloudlet 的出现为用户提供了新的选择。 </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Cloudlet 的软件栈分为三层，第一层由操作系统和Cache组成，其中Cache主要是对云中的数据进行缓存，第于层是虚拟化层，将资源虚拟化，并通过统一的平台 OpenStack++对资源进行管理。第三层是虚拟机实例，移动设备卸载的应用都在虚拟机中运行，这样可以弥补移动设备与 Cloudlet应用运行环境（操作系统、函数库等）的差异。与云不同， Cloudlet部署在网络边缘，只服务附近的用户，但 Cloudlet也支持应用的移动性，设备可以随着移动切换到最近的 Cloudlet。如图 2 所示，</w:t>
      </w:r>
      <w:r w:rsidRPr="00516A93">
        <w:rPr>
          <w:rFonts w:asciiTheme="minorEastAsia" w:hAnsiTheme="minorEastAsia" w:hint="eastAsia"/>
          <w:sz w:val="15"/>
          <w:szCs w:val="15"/>
        </w:rPr>
        <w:tab/>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Cloudlet 对应用移动性的支持主要依赖三个关键步骤：</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1) Cloudlet 资源发现（Cloudlet Discovery）：移动中的移动设备可以快速发现周围可用的Cloudlet，并选择最合适的作为卸载任务的载体。</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2) 虚拟机配给（VM Provisioning）：在选定的Cloudlet上启动运行应用的虚拟机，并配置运行环境。</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3) 资源切换（VM Handoff）：将运行应用的虚拟机迁移到另一个 Cloudlet上。动态虚拟机合成（Dynamic VM Synthesis）是Cloudlet 支持移动性的关键技术，可以将虚拟机镜像拆分为基底（Base）与覆盖层（Overlay），基底与覆盖层也可以重新组合为虚拟机镜像。基底包含虚拟机的操作系统、函数库等基础软件，这一部分在虚拟机镜像之间都是重复的，且占用空间大；而覆盖层是一个很小的于进制增量文件，只包含用户在原始虚拟机上的一些定制信息，占用空间小。在虚拟机配置和资源切换时，使用动态虚拟机合成技术可以只传输轻量</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的覆盖层，减少了数据传输量，加快了虚拟机配置和资源切换的速度，保证了应用在 Cloudlet 中能得到及时的资源供给。</w:t>
      </w:r>
    </w:p>
    <w:p w:rsidR="00963661" w:rsidRPr="00516A93" w:rsidRDefault="00963661" w:rsidP="00963661">
      <w:pPr>
        <w:jc w:val="center"/>
        <w:rPr>
          <w:rFonts w:asciiTheme="minorEastAsia" w:hAnsiTheme="minorEastAsia"/>
          <w:noProof/>
          <w:sz w:val="15"/>
          <w:szCs w:val="15"/>
        </w:rPr>
      </w:pPr>
      <w:r w:rsidRPr="00516A93">
        <w:rPr>
          <w:rFonts w:asciiTheme="minorEastAsia" w:hAnsiTheme="minorEastAsia" w:hint="eastAsia"/>
          <w:noProof/>
          <w:sz w:val="15"/>
          <w:szCs w:val="15"/>
        </w:rPr>
        <w:lastRenderedPageBreak/>
        <w:drawing>
          <wp:inline distT="0" distB="0" distL="0" distR="0">
            <wp:extent cx="3644487" cy="2387201"/>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cstate="print"/>
                    <a:srcRect/>
                    <a:stretch>
                      <a:fillRect/>
                    </a:stretch>
                  </pic:blipFill>
                  <pic:spPr bwMode="auto">
                    <a:xfrm>
                      <a:off x="0" y="0"/>
                      <a:ext cx="3642099" cy="2385637"/>
                    </a:xfrm>
                    <a:prstGeom prst="rect">
                      <a:avLst/>
                    </a:prstGeom>
                    <a:noFill/>
                    <a:ln w="9525">
                      <a:noFill/>
                      <a:miter lim="800000"/>
                      <a:headEnd/>
                      <a:tailEnd/>
                    </a:ln>
                  </pic:spPr>
                </pic:pic>
              </a:graphicData>
            </a:graphic>
          </wp:inline>
        </w:drawing>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Cloudlet的主要优势有：对应用开发者没有任何约束，现有程序基本不需要修改就能在Cloudlet中运行；加快了很多复杂移动应用的响应速度。随着研究不断完善， Cloudlet 在认知辅助系统（cognitiveassistance system）、众包（Crowdsourcing）、敌对环境（Hostile Environments）等方面都有很好的应用。为了推动 Cloudlet 的发展，CMU联合 Intel、Huawei 等公司建立了Open Edge Computing联盟，为基于Cloudlet的边缘计算平台制定标准化 API。目前，该联盟正在将OpenStack扩展到边缘计算平台，使分散的Cloudlet可以通过标准的 OpenStack API 进行控制和管理。</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[16]Satyanarayanan M, Bahl P, Caceres R, et al. The case for VM-based cloudlets in mobile computing[J]. IEEE Pervasive Computing, 2009, 8(4): 14-23</w:t>
      </w:r>
    </w:p>
    <w:p w:rsidR="00963661" w:rsidRPr="00516A93" w:rsidRDefault="00963661" w:rsidP="00963661">
      <w:pPr>
        <w:rPr>
          <w:rFonts w:asciiTheme="minorEastAsia" w:hAnsiTheme="minorEastAsia"/>
          <w:sz w:val="15"/>
          <w:szCs w:val="15"/>
        </w:rPr>
      </w:pPr>
    </w:p>
    <w:p w:rsidR="00963661" w:rsidRPr="00516A93" w:rsidRDefault="00963661" w:rsidP="0014293C">
      <w:pPr>
        <w:pStyle w:val="3"/>
        <w:numPr>
          <w:ilvl w:val="2"/>
          <w:numId w:val="15"/>
        </w:numPr>
        <w:rPr>
          <w:rFonts w:asciiTheme="minorEastAsia" w:hAnsiTheme="minorEastAsia"/>
          <w:sz w:val="15"/>
          <w:szCs w:val="15"/>
        </w:rPr>
      </w:pPr>
      <w:r w:rsidRPr="00516A93">
        <w:rPr>
          <w:rFonts w:asciiTheme="minorEastAsia" w:hAnsiTheme="minorEastAsia" w:hint="eastAsia"/>
          <w:sz w:val="15"/>
          <w:szCs w:val="15"/>
        </w:rPr>
        <w:t>PCloud</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PCloud是佐治亚理工学院Korvo研究组在边缘计算领域的研究成果.PCloud可以将我们周围的计算、存储、输入\输出设备与云计算资源整合，使这些资源可以无缝的为移动设备提供支持.</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PCloud的结构图如图3所示.在PCloud中，本地、边缘以及云上的资源通过网络连接，并由特殊的虚拟化层STRATUS将资源虚拟化，构成资源池；系统运行时从资源池中挑选与组合需要的资源.PCloud将资源池化后，由运行时机制负责资源的申请与分配；该机制提供资源描述接口，可以根据应用的要求选择合适的资源并进行组合.资源组合后，PCloud就相当于产生了1个新的实例，该实例可以为外界应用提供服务；虽然该实例的计算资源可能来自多个物理设备，但对于外界应用来说却相当于一体的计算设备.</w:t>
      </w:r>
    </w:p>
    <w:p w:rsidR="00963661" w:rsidRPr="00516A93" w:rsidRDefault="00963661" w:rsidP="00963661">
      <w:pPr>
        <w:jc w:val="center"/>
        <w:rPr>
          <w:rFonts w:asciiTheme="minorEastAsia" w:hAnsiTheme="minorEastAsia"/>
          <w:sz w:val="15"/>
          <w:szCs w:val="15"/>
        </w:rPr>
      </w:pPr>
      <w:r w:rsidRPr="00516A93">
        <w:rPr>
          <w:rFonts w:asciiTheme="minorEastAsia" w:hAnsiTheme="minorEastAsia" w:hint="eastAsia"/>
          <w:noProof/>
          <w:sz w:val="15"/>
          <w:szCs w:val="15"/>
        </w:rPr>
        <w:drawing>
          <wp:inline distT="0" distB="0" distL="0" distR="0">
            <wp:extent cx="2047256" cy="1940010"/>
            <wp:effectExtent l="19050" t="0" r="0" b="0"/>
            <wp:docPr id="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cstate="print"/>
                    <a:srcRect/>
                    <a:stretch>
                      <a:fillRect/>
                    </a:stretch>
                  </pic:blipFill>
                  <pic:spPr bwMode="auto">
                    <a:xfrm>
                      <a:off x="0" y="0"/>
                      <a:ext cx="2048237" cy="1940939"/>
                    </a:xfrm>
                    <a:prstGeom prst="rect">
                      <a:avLst/>
                    </a:prstGeom>
                    <a:noFill/>
                    <a:ln w="9525">
                      <a:noFill/>
                      <a:miter lim="800000"/>
                      <a:headEnd/>
                      <a:tailEnd/>
                    </a:ln>
                  </pic:spPr>
                </pic:pic>
              </a:graphicData>
            </a:graphic>
          </wp:inline>
        </w:drawing>
      </w:r>
    </w:p>
    <w:p w:rsidR="00963661" w:rsidRPr="00516A93" w:rsidRDefault="00963661" w:rsidP="00963661">
      <w:pPr>
        <w:jc w:val="left"/>
        <w:rPr>
          <w:rFonts w:asciiTheme="minorEastAsia" w:hAnsiTheme="minorEastAsia"/>
          <w:sz w:val="15"/>
          <w:szCs w:val="15"/>
        </w:rPr>
      </w:pPr>
      <w:r w:rsidRPr="00516A93">
        <w:rPr>
          <w:rFonts w:asciiTheme="minorEastAsia" w:hAnsiTheme="minorEastAsia" w:hint="eastAsia"/>
          <w:sz w:val="15"/>
          <w:szCs w:val="15"/>
        </w:rPr>
        <w:tab/>
        <w:t>实际运行过程中，移动应用通过接口向PCloud描述需要的资源，PCloud会根据该描述与当前可用资源给出最优资源配置，生成实例为应用提供相应的服务.资源评价指标主要包括计算能力和网络延迟等因素，如果是输入输出设备可能还包括屏幕大小、</w:t>
      </w:r>
      <w:r w:rsidRPr="00516A93">
        <w:rPr>
          <w:rFonts w:asciiTheme="minorEastAsia" w:hAnsiTheme="minorEastAsia" w:hint="eastAsia"/>
          <w:sz w:val="15"/>
          <w:szCs w:val="15"/>
        </w:rPr>
        <w:lastRenderedPageBreak/>
        <w:t>分辨率等因素.</w:t>
      </w:r>
    </w:p>
    <w:p w:rsidR="00963661" w:rsidRPr="00516A93" w:rsidRDefault="00963661" w:rsidP="00963661">
      <w:pPr>
        <w:jc w:val="left"/>
        <w:rPr>
          <w:rFonts w:asciiTheme="minorEastAsia" w:hAnsiTheme="minorEastAsia"/>
          <w:sz w:val="15"/>
          <w:szCs w:val="15"/>
        </w:rPr>
      </w:pPr>
      <w:r w:rsidRPr="00516A93">
        <w:rPr>
          <w:rFonts w:asciiTheme="minorEastAsia" w:hAnsiTheme="minorEastAsia" w:hint="eastAsia"/>
          <w:sz w:val="15"/>
          <w:szCs w:val="15"/>
        </w:rPr>
        <w:tab/>
        <w:t>PCloud将边缘资源与云资源有机的结合，使2者相辅相成，优势互补.云计算丰富的资源弥补了边缘设备计算、存储能力上的不足，而边缘设备因为贴近用户可以提供云计算无法提供的低延迟服务.同时也增强了整个系统的可用性，无论是网络故障还是设备故障都可以选择备用资源.基于PCloud平台，Korvo研究组构建了很多应用(例如：SOUL)获得了广泛的关注.</w:t>
      </w:r>
    </w:p>
    <w:p w:rsidR="00963661" w:rsidRPr="00516A93" w:rsidRDefault="00963661" w:rsidP="00963661">
      <w:pPr>
        <w:jc w:val="left"/>
        <w:rPr>
          <w:rFonts w:asciiTheme="minorEastAsia" w:hAnsiTheme="minorEastAsia"/>
          <w:sz w:val="15"/>
          <w:szCs w:val="15"/>
        </w:rPr>
      </w:pPr>
    </w:p>
    <w:p w:rsidR="00963661" w:rsidRDefault="00963661" w:rsidP="00963661">
      <w:pPr>
        <w:rPr>
          <w:rFonts w:asciiTheme="minorEastAsia" w:hAnsiTheme="minorEastAsia" w:hint="eastAsia"/>
          <w:sz w:val="15"/>
          <w:szCs w:val="15"/>
        </w:rPr>
      </w:pPr>
      <w:r w:rsidRPr="00516A93">
        <w:rPr>
          <w:rFonts w:asciiTheme="minorEastAsia" w:hAnsiTheme="minorEastAsia"/>
          <w:sz w:val="15"/>
          <w:szCs w:val="15"/>
        </w:rPr>
        <w:t>[24]Jang M, Schwan K, Bhardwaj K, et al. Personal clouds: Sharing and integrating networked resources to enhance end user experiences[C] //Proc of the 33rd IEEE INFOCOM. Piscataway, NJ: IEEE, 2014: 2220-2228</w:t>
      </w:r>
    </w:p>
    <w:p w:rsidR="004C4931" w:rsidRPr="00516A93" w:rsidRDefault="004C4931" w:rsidP="004C4931">
      <w:pPr>
        <w:pStyle w:val="3"/>
        <w:numPr>
          <w:ilvl w:val="2"/>
          <w:numId w:val="15"/>
        </w:numPr>
        <w:rPr>
          <w:rFonts w:asciiTheme="minorEastAsia" w:hAnsiTheme="minorEastAsia"/>
          <w:sz w:val="15"/>
          <w:szCs w:val="15"/>
        </w:rPr>
      </w:pPr>
      <w:r w:rsidRPr="004C4931">
        <w:rPr>
          <w:sz w:val="15"/>
          <w:szCs w:val="15"/>
        </w:rPr>
        <w:t>EdgeX Foundr</w:t>
      </w:r>
      <w:r w:rsidR="00790996">
        <w:rPr>
          <w:sz w:val="15"/>
          <w:szCs w:val="15"/>
        </w:rPr>
        <w:t>y</w:t>
      </w:r>
    </w:p>
    <w:p w:rsidR="004C4931" w:rsidRPr="00516A93" w:rsidRDefault="004C4931" w:rsidP="00963661">
      <w:pPr>
        <w:rPr>
          <w:rFonts w:asciiTheme="minorEastAsia" w:hAnsiTheme="minorEastAsia"/>
          <w:sz w:val="15"/>
          <w:szCs w:val="15"/>
        </w:rPr>
      </w:pPr>
    </w:p>
    <w:p w:rsidR="004C4931" w:rsidRPr="004C4931" w:rsidRDefault="004C4931" w:rsidP="004C4931">
      <w:pPr>
        <w:rPr>
          <w:rFonts w:asciiTheme="minorEastAsia" w:hAnsiTheme="minorEastAsia" w:hint="eastAsia"/>
          <w:sz w:val="15"/>
          <w:szCs w:val="15"/>
        </w:rPr>
      </w:pPr>
      <w:r w:rsidRPr="004C4931">
        <w:rPr>
          <w:rFonts w:asciiTheme="minorEastAsia" w:hAnsiTheme="minorEastAsia" w:hint="eastAsia"/>
          <w:sz w:val="15"/>
          <w:szCs w:val="15"/>
        </w:rPr>
        <w:t>EdgeX Foundry服务层</w:t>
      </w:r>
    </w:p>
    <w:p w:rsidR="004C4931" w:rsidRPr="004C4931" w:rsidRDefault="004C4931" w:rsidP="004C4931">
      <w:pPr>
        <w:rPr>
          <w:rFonts w:asciiTheme="minorEastAsia" w:hAnsiTheme="minorEastAsia" w:hint="eastAsia"/>
          <w:sz w:val="15"/>
          <w:szCs w:val="15"/>
        </w:rPr>
      </w:pPr>
      <w:r w:rsidRPr="004C4931">
        <w:rPr>
          <w:rFonts w:asciiTheme="minorEastAsia" w:hAnsiTheme="minorEastAsia" w:hint="eastAsia"/>
          <w:sz w:val="15"/>
          <w:szCs w:val="15"/>
        </w:rPr>
        <w:t>EdgeX Foundry是一系列松耦合、开源的微服务集合。该微服务集合构成了四个微服务层及两个增强的基础系统服务，这四个微服务层包含了从物理域数据采集到信息域数据处理等一系列的服务，另外两个基础系统服务为该四个服务层提供支撑服务。四个微服务层分别是：</w:t>
      </w:r>
    </w:p>
    <w:p w:rsidR="004C4931" w:rsidRPr="004C4931" w:rsidRDefault="004C4931" w:rsidP="004C4931">
      <w:pPr>
        <w:rPr>
          <w:rFonts w:asciiTheme="minorEastAsia" w:hAnsiTheme="minorEastAsia" w:hint="eastAsia"/>
          <w:sz w:val="15"/>
          <w:szCs w:val="15"/>
        </w:rPr>
      </w:pPr>
      <w:r w:rsidRPr="004C4931">
        <w:rPr>
          <w:rFonts w:asciiTheme="minorEastAsia" w:hAnsiTheme="minorEastAsia" w:hint="eastAsia"/>
          <w:sz w:val="15"/>
          <w:szCs w:val="15"/>
        </w:rPr>
        <w:t>● 核心服务层</w:t>
      </w:r>
    </w:p>
    <w:p w:rsidR="004C4931" w:rsidRPr="004C4931" w:rsidRDefault="004C4931" w:rsidP="004C4931">
      <w:pPr>
        <w:rPr>
          <w:rFonts w:asciiTheme="minorEastAsia" w:hAnsiTheme="minorEastAsia" w:hint="eastAsia"/>
          <w:sz w:val="15"/>
          <w:szCs w:val="15"/>
        </w:rPr>
      </w:pPr>
      <w:r w:rsidRPr="004C4931">
        <w:rPr>
          <w:rFonts w:asciiTheme="minorEastAsia" w:hAnsiTheme="minorEastAsia" w:hint="eastAsia"/>
          <w:sz w:val="15"/>
          <w:szCs w:val="15"/>
        </w:rPr>
        <w:t>● 支持服务层</w:t>
      </w:r>
    </w:p>
    <w:p w:rsidR="004C4931" w:rsidRPr="004C4931" w:rsidRDefault="004C4931" w:rsidP="004C4931">
      <w:pPr>
        <w:rPr>
          <w:rFonts w:asciiTheme="minorEastAsia" w:hAnsiTheme="minorEastAsia" w:hint="eastAsia"/>
          <w:sz w:val="15"/>
          <w:szCs w:val="15"/>
        </w:rPr>
      </w:pPr>
      <w:r w:rsidRPr="004C4931">
        <w:rPr>
          <w:rFonts w:asciiTheme="minorEastAsia" w:hAnsiTheme="minorEastAsia" w:hint="eastAsia"/>
          <w:sz w:val="15"/>
          <w:szCs w:val="15"/>
        </w:rPr>
        <w:t>● 开放服务层</w:t>
      </w:r>
    </w:p>
    <w:p w:rsidR="004C4931" w:rsidRPr="004C4931" w:rsidRDefault="004C4931" w:rsidP="004C4931">
      <w:pPr>
        <w:rPr>
          <w:rFonts w:asciiTheme="minorEastAsia" w:hAnsiTheme="minorEastAsia" w:hint="eastAsia"/>
          <w:sz w:val="15"/>
          <w:szCs w:val="15"/>
        </w:rPr>
      </w:pPr>
      <w:r w:rsidRPr="004C4931">
        <w:rPr>
          <w:rFonts w:asciiTheme="minorEastAsia" w:hAnsiTheme="minorEastAsia" w:hint="eastAsia"/>
          <w:sz w:val="15"/>
          <w:szCs w:val="15"/>
        </w:rPr>
        <w:t>● 设备服务层</w:t>
      </w:r>
    </w:p>
    <w:p w:rsidR="004C4931" w:rsidRPr="004C4931" w:rsidRDefault="004C4931" w:rsidP="004C4931">
      <w:pPr>
        <w:rPr>
          <w:rFonts w:asciiTheme="minorEastAsia" w:hAnsiTheme="minorEastAsia"/>
          <w:sz w:val="15"/>
          <w:szCs w:val="15"/>
        </w:rPr>
      </w:pPr>
      <w:r>
        <w:rPr>
          <w:noProof/>
        </w:rPr>
        <w:drawing>
          <wp:inline distT="0" distB="0" distL="0" distR="0">
            <wp:extent cx="5274310" cy="3102018"/>
            <wp:effectExtent l="19050" t="0" r="2540" b="0"/>
            <wp:docPr id="17" name="图片 7" descr="https://segmentfault.com/img/bV0R4K?w=5104&amp;h=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egmentfault.com/img/bV0R4K?w=5104&amp;h=3004"/>
                    <pic:cNvPicPr>
                      <a:picLocks noChangeAspect="1" noChangeArrowheads="1"/>
                    </pic:cNvPicPr>
                  </pic:nvPicPr>
                  <pic:blipFill>
                    <a:blip r:embed="rId84" cstate="print"/>
                    <a:srcRect/>
                    <a:stretch>
                      <a:fillRect/>
                    </a:stretch>
                  </pic:blipFill>
                  <pic:spPr bwMode="auto">
                    <a:xfrm>
                      <a:off x="0" y="0"/>
                      <a:ext cx="5274310" cy="3102018"/>
                    </a:xfrm>
                    <a:prstGeom prst="rect">
                      <a:avLst/>
                    </a:prstGeom>
                    <a:noFill/>
                    <a:ln w="9525">
                      <a:noFill/>
                      <a:miter lim="800000"/>
                      <a:headEnd/>
                      <a:tailEnd/>
                    </a:ln>
                  </pic:spPr>
                </pic:pic>
              </a:graphicData>
            </a:graphic>
          </wp:inline>
        </w:drawing>
      </w:r>
    </w:p>
    <w:p w:rsidR="00F965CD" w:rsidRDefault="004C4931" w:rsidP="004C4931">
      <w:pPr>
        <w:rPr>
          <w:rFonts w:asciiTheme="minorEastAsia" w:hAnsiTheme="minorEastAsia" w:hint="eastAsia"/>
          <w:sz w:val="15"/>
          <w:szCs w:val="15"/>
        </w:rPr>
      </w:pPr>
      <w:r w:rsidRPr="004C4931">
        <w:rPr>
          <w:rFonts w:asciiTheme="minorEastAsia" w:hAnsiTheme="minorEastAsia" w:hint="eastAsia"/>
          <w:sz w:val="15"/>
          <w:szCs w:val="15"/>
        </w:rPr>
        <w:t>EdgeX Foundry架构图从下向上依次为设备服务层、核心服务层、支持服务层、开放服务层；这个顺序也是物理域到信息域的数据处理顺序。</w:t>
      </w:r>
    </w:p>
    <w:p w:rsidR="00BE0644" w:rsidRDefault="00BE0644" w:rsidP="004C4931">
      <w:pPr>
        <w:rPr>
          <w:rFonts w:asciiTheme="minorEastAsia" w:hAnsiTheme="minorEastAsia" w:hint="eastAsia"/>
          <w:sz w:val="15"/>
          <w:szCs w:val="15"/>
        </w:rPr>
      </w:pPr>
      <w:hyperlink r:id="rId85" w:history="1">
        <w:r w:rsidRPr="009C1876">
          <w:rPr>
            <w:rStyle w:val="a9"/>
            <w:rFonts w:asciiTheme="minorEastAsia" w:hAnsiTheme="minorEastAsia"/>
            <w:sz w:val="15"/>
            <w:szCs w:val="15"/>
          </w:rPr>
          <w:t>https://www.edgexfoundry.org/</w:t>
        </w:r>
      </w:hyperlink>
    </w:p>
    <w:p w:rsidR="00BE0644" w:rsidRDefault="00D53668" w:rsidP="004C4931">
      <w:pPr>
        <w:rPr>
          <w:rFonts w:asciiTheme="minorEastAsia" w:hAnsiTheme="minorEastAsia" w:hint="eastAsia"/>
          <w:sz w:val="15"/>
          <w:szCs w:val="15"/>
        </w:rPr>
      </w:pPr>
      <w:hyperlink r:id="rId86" w:history="1">
        <w:r w:rsidRPr="009C1876">
          <w:rPr>
            <w:rStyle w:val="a9"/>
            <w:rFonts w:asciiTheme="minorEastAsia" w:hAnsiTheme="minorEastAsia"/>
            <w:sz w:val="15"/>
            <w:szCs w:val="15"/>
          </w:rPr>
          <w:t>https://github.com/edgexfoundry</w:t>
        </w:r>
      </w:hyperlink>
    </w:p>
    <w:p w:rsidR="00D53668" w:rsidRPr="00516A93" w:rsidRDefault="00D53668" w:rsidP="004C4931">
      <w:pPr>
        <w:rPr>
          <w:rFonts w:asciiTheme="minorEastAsia" w:hAnsiTheme="minorEastAsia"/>
          <w:sz w:val="15"/>
          <w:szCs w:val="15"/>
        </w:rPr>
      </w:pPr>
    </w:p>
    <w:p w:rsidR="00F965CD" w:rsidRPr="00516A93" w:rsidRDefault="00F965CD" w:rsidP="00963661">
      <w:pPr>
        <w:rPr>
          <w:rFonts w:asciiTheme="minorEastAsia" w:hAnsiTheme="minorEastAsia"/>
          <w:sz w:val="15"/>
          <w:szCs w:val="15"/>
        </w:rPr>
      </w:pPr>
    </w:p>
    <w:p w:rsidR="00F965CD" w:rsidRPr="00516A93" w:rsidRDefault="00F965CD" w:rsidP="004C4931">
      <w:pPr>
        <w:pStyle w:val="3"/>
        <w:numPr>
          <w:ilvl w:val="2"/>
          <w:numId w:val="15"/>
        </w:numPr>
        <w:rPr>
          <w:rFonts w:asciiTheme="minorEastAsia" w:hAnsiTheme="minorEastAsia"/>
          <w:sz w:val="15"/>
          <w:szCs w:val="15"/>
        </w:rPr>
      </w:pPr>
      <w:r w:rsidRPr="00516A93">
        <w:rPr>
          <w:sz w:val="15"/>
          <w:szCs w:val="15"/>
        </w:rPr>
        <w:lastRenderedPageBreak/>
        <w:t>诺基亚</w:t>
      </w:r>
    </w:p>
    <w:p w:rsidR="00531632" w:rsidRPr="00516A93" w:rsidRDefault="00531632" w:rsidP="00531632">
      <w:pPr>
        <w:ind w:firstLine="420"/>
        <w:jc w:val="left"/>
        <w:rPr>
          <w:sz w:val="15"/>
          <w:szCs w:val="15"/>
        </w:rPr>
      </w:pPr>
      <w:r w:rsidRPr="00516A93">
        <w:rPr>
          <w:rFonts w:hint="eastAsia"/>
          <w:sz w:val="15"/>
          <w:szCs w:val="15"/>
        </w:rPr>
        <w:t>诺基亚贝尔</w:t>
      </w:r>
      <w:r w:rsidRPr="00516A93">
        <w:rPr>
          <w:rFonts w:hint="eastAsia"/>
          <w:sz w:val="15"/>
          <w:szCs w:val="15"/>
        </w:rPr>
        <w:t>MEC</w:t>
      </w:r>
      <w:r w:rsidRPr="00516A93">
        <w:rPr>
          <w:rFonts w:hint="eastAsia"/>
          <w:sz w:val="15"/>
          <w:szCs w:val="15"/>
        </w:rPr>
        <w:t>解决方案参照的是</w:t>
      </w:r>
      <w:r w:rsidRPr="00516A93">
        <w:rPr>
          <w:rFonts w:hint="eastAsia"/>
          <w:sz w:val="15"/>
          <w:szCs w:val="15"/>
        </w:rPr>
        <w:t>2017 ETSI</w:t>
      </w:r>
      <w:r w:rsidRPr="00516A93">
        <w:rPr>
          <w:rFonts w:hint="eastAsia"/>
          <w:sz w:val="15"/>
          <w:szCs w:val="15"/>
        </w:rPr>
        <w:t>版本，最新版本（</w:t>
      </w:r>
      <w:r w:rsidRPr="00516A93">
        <w:rPr>
          <w:rFonts w:hint="eastAsia"/>
          <w:sz w:val="15"/>
          <w:szCs w:val="15"/>
        </w:rPr>
        <w:t>LA16</w:t>
      </w:r>
      <w:r w:rsidRPr="00516A93">
        <w:rPr>
          <w:rFonts w:hint="eastAsia"/>
          <w:sz w:val="15"/>
          <w:szCs w:val="15"/>
        </w:rPr>
        <w:t>以上）的</w:t>
      </w:r>
      <w:r w:rsidRPr="00516A93">
        <w:rPr>
          <w:rFonts w:hint="eastAsia"/>
          <w:sz w:val="15"/>
          <w:szCs w:val="15"/>
        </w:rPr>
        <w:t>MEC</w:t>
      </w:r>
      <w:r w:rsidRPr="00516A93">
        <w:rPr>
          <w:rFonts w:hint="eastAsia"/>
          <w:sz w:val="15"/>
          <w:szCs w:val="15"/>
        </w:rPr>
        <w:t>产品基于诺基亚贝尔的</w:t>
      </w:r>
      <w:r w:rsidRPr="00516A93">
        <w:rPr>
          <w:rFonts w:hint="eastAsia"/>
          <w:sz w:val="15"/>
          <w:szCs w:val="15"/>
        </w:rPr>
        <w:t>AirFrame</w:t>
      </w:r>
      <w:r w:rsidRPr="00516A93">
        <w:rPr>
          <w:rFonts w:hint="eastAsia"/>
          <w:sz w:val="15"/>
          <w:szCs w:val="15"/>
        </w:rPr>
        <w:t>平台，该云平台集成了所有的云化平台，它能实现多个结点或内容的使用。此外，诺基亚贝尔</w:t>
      </w:r>
      <w:r w:rsidRPr="00516A93">
        <w:rPr>
          <w:rFonts w:hint="eastAsia"/>
          <w:sz w:val="15"/>
          <w:szCs w:val="15"/>
        </w:rPr>
        <w:t>MEC</w:t>
      </w:r>
      <w:r w:rsidRPr="00516A93">
        <w:rPr>
          <w:rFonts w:hint="eastAsia"/>
          <w:sz w:val="15"/>
          <w:szCs w:val="15"/>
        </w:rPr>
        <w:t>平台采用全开放的接口，不仅仅可以和自己网络基站的结合，也可以和其他所有的厂家进行结合。它通过开放的</w:t>
      </w:r>
      <w:r w:rsidRPr="00516A93">
        <w:rPr>
          <w:rFonts w:hint="eastAsia"/>
          <w:sz w:val="15"/>
          <w:szCs w:val="15"/>
        </w:rPr>
        <w:t>API</w:t>
      </w:r>
      <w:r w:rsidRPr="00516A93">
        <w:rPr>
          <w:rFonts w:hint="eastAsia"/>
          <w:sz w:val="15"/>
          <w:szCs w:val="15"/>
        </w:rPr>
        <w:t>接口达到整合所有资源，配合所有的应用提供商或者内容提供商来进行结合，达到了更高的扩展性和灵活性。</w:t>
      </w:r>
    </w:p>
    <w:p w:rsidR="00237177" w:rsidRPr="00516A93" w:rsidRDefault="00EC389A" w:rsidP="00531632">
      <w:pPr>
        <w:ind w:firstLine="420"/>
        <w:jc w:val="left"/>
        <w:rPr>
          <w:sz w:val="15"/>
          <w:szCs w:val="15"/>
        </w:rPr>
      </w:pPr>
      <w:r w:rsidRPr="00516A93">
        <w:rPr>
          <w:rFonts w:hint="eastAsia"/>
          <w:sz w:val="15"/>
          <w:szCs w:val="15"/>
        </w:rPr>
        <w:t>诺基亚</w:t>
      </w:r>
      <w:r w:rsidRPr="00516A93">
        <w:rPr>
          <w:rFonts w:hint="eastAsia"/>
          <w:sz w:val="15"/>
          <w:szCs w:val="15"/>
        </w:rPr>
        <w:t>MEC</w:t>
      </w:r>
      <w:r w:rsidRPr="00516A93">
        <w:rPr>
          <w:rFonts w:hint="eastAsia"/>
          <w:sz w:val="15"/>
          <w:szCs w:val="15"/>
        </w:rPr>
        <w:t>实现包含</w:t>
      </w:r>
      <w:r w:rsidRPr="00516A93">
        <w:rPr>
          <w:rFonts w:hint="eastAsia"/>
          <w:sz w:val="15"/>
          <w:szCs w:val="15"/>
        </w:rPr>
        <w:t xml:space="preserve">MEC </w:t>
      </w:r>
      <w:r w:rsidRPr="00516A93">
        <w:rPr>
          <w:rFonts w:hint="eastAsia"/>
          <w:sz w:val="15"/>
          <w:szCs w:val="15"/>
        </w:rPr>
        <w:t>应用</w:t>
      </w:r>
      <w:r w:rsidRPr="00516A93">
        <w:rPr>
          <w:rFonts w:hint="eastAsia"/>
          <w:sz w:val="15"/>
          <w:szCs w:val="15"/>
        </w:rPr>
        <w:t>VNF</w:t>
      </w:r>
      <w:r w:rsidRPr="00516A93">
        <w:rPr>
          <w:rFonts w:hint="eastAsia"/>
          <w:sz w:val="15"/>
          <w:szCs w:val="15"/>
        </w:rPr>
        <w:t>（虚拟网络功能）和</w:t>
      </w:r>
      <w:r w:rsidRPr="00516A93">
        <w:rPr>
          <w:rFonts w:hint="eastAsia"/>
          <w:sz w:val="15"/>
          <w:szCs w:val="15"/>
        </w:rPr>
        <w:t>MEC</w:t>
      </w:r>
      <w:r w:rsidRPr="00516A93">
        <w:rPr>
          <w:rFonts w:hint="eastAsia"/>
          <w:sz w:val="15"/>
          <w:szCs w:val="15"/>
        </w:rPr>
        <w:t>平台</w:t>
      </w:r>
      <w:r w:rsidRPr="00516A93">
        <w:rPr>
          <w:rFonts w:hint="eastAsia"/>
          <w:sz w:val="15"/>
          <w:szCs w:val="15"/>
        </w:rPr>
        <w:t>VNF</w:t>
      </w:r>
      <w:r w:rsidRPr="00516A93">
        <w:rPr>
          <w:rFonts w:hint="eastAsia"/>
          <w:sz w:val="15"/>
          <w:szCs w:val="15"/>
        </w:rPr>
        <w:t>，</w:t>
      </w:r>
      <w:r w:rsidRPr="00516A93">
        <w:rPr>
          <w:rFonts w:hint="eastAsia"/>
          <w:sz w:val="15"/>
          <w:szCs w:val="15"/>
        </w:rPr>
        <w:t xml:space="preserve"> </w:t>
      </w:r>
      <w:r w:rsidRPr="00516A93">
        <w:rPr>
          <w:rFonts w:hint="eastAsia"/>
          <w:sz w:val="15"/>
          <w:szCs w:val="15"/>
        </w:rPr>
        <w:t>后者基于</w:t>
      </w:r>
      <w:r w:rsidRPr="00516A93">
        <w:rPr>
          <w:rFonts w:hint="eastAsia"/>
          <w:sz w:val="15"/>
          <w:szCs w:val="15"/>
        </w:rPr>
        <w:t>NCIR</w:t>
      </w:r>
      <w:r w:rsidRPr="00516A93">
        <w:rPr>
          <w:rFonts w:hint="eastAsia"/>
          <w:sz w:val="15"/>
          <w:szCs w:val="15"/>
        </w:rPr>
        <w:t>云平台软件和</w:t>
      </w:r>
      <w:r w:rsidRPr="00516A93">
        <w:rPr>
          <w:rFonts w:hint="eastAsia"/>
          <w:sz w:val="15"/>
          <w:szCs w:val="15"/>
        </w:rPr>
        <w:t>Airframe NDCS</w:t>
      </w:r>
      <w:r w:rsidRPr="00516A93">
        <w:rPr>
          <w:rFonts w:hint="eastAsia"/>
          <w:sz w:val="15"/>
          <w:szCs w:val="15"/>
        </w:rPr>
        <w:t>硬件平台。</w:t>
      </w:r>
      <w:r w:rsidRPr="00516A93">
        <w:rPr>
          <w:noProof/>
          <w:sz w:val="15"/>
          <w:szCs w:val="15"/>
        </w:rPr>
        <w:drawing>
          <wp:inline distT="0" distB="0" distL="0" distR="0">
            <wp:extent cx="5274310" cy="3370580"/>
            <wp:effectExtent l="0" t="0" r="0" b="0"/>
            <wp:docPr id="22" name="图片 22" descr="E:\现代网络\temp\21267927C0DF4357ADD168D7FB81255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现代网络\temp\21267927C0DF4357ADD168D7FB81255C.jpeg"/>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370580"/>
                    </a:xfrm>
                    <a:prstGeom prst="rect">
                      <a:avLst/>
                    </a:prstGeom>
                    <a:noFill/>
                    <a:ln>
                      <a:noFill/>
                    </a:ln>
                  </pic:spPr>
                </pic:pic>
              </a:graphicData>
            </a:graphic>
          </wp:inline>
        </w:drawing>
      </w:r>
    </w:p>
    <w:p w:rsidR="000E2BCC" w:rsidRPr="00516A93" w:rsidRDefault="002D7B6A" w:rsidP="00D83CD7">
      <w:pPr>
        <w:ind w:firstLine="420"/>
        <w:rPr>
          <w:rFonts w:asciiTheme="minorEastAsia" w:hAnsiTheme="minorEastAsia"/>
          <w:sz w:val="15"/>
          <w:szCs w:val="15"/>
        </w:rPr>
      </w:pPr>
      <w:r w:rsidRPr="00516A93">
        <w:rPr>
          <w:rFonts w:asciiTheme="minorEastAsia" w:hAnsiTheme="minorEastAsia" w:hint="eastAsia"/>
          <w:sz w:val="15"/>
          <w:szCs w:val="15"/>
        </w:rPr>
        <w:t>基于业务，MEC可以部署在移动网络中任何需要的地方，无论网络拓扑是什么样的、设备商是谁、网络技术是3GPP或非3G-PP都能适配。它可以作为基站的单元，也可以作为独立的硬件。</w:t>
      </w:r>
    </w:p>
    <w:p w:rsidR="00D83CD7" w:rsidRPr="00516A93" w:rsidRDefault="00D83CD7" w:rsidP="00D83CD7">
      <w:pPr>
        <w:ind w:firstLine="420"/>
        <w:rPr>
          <w:rFonts w:asciiTheme="minorEastAsia" w:hAnsiTheme="minorEastAsia"/>
          <w:sz w:val="15"/>
          <w:szCs w:val="15"/>
        </w:rPr>
      </w:pPr>
      <w:r w:rsidRPr="00516A93">
        <w:rPr>
          <w:rFonts w:asciiTheme="minorEastAsia" w:hAnsiTheme="minorEastAsia" w:hint="eastAsia"/>
          <w:sz w:val="15"/>
          <w:szCs w:val="15"/>
        </w:rPr>
        <w:t>MEC是电信域（Telecom domain）和IT域（IT domain）的深度融合，按3GPP设计原理，IT域（有关用户应用、服务器和期间的IP业务）是如下图所示完全和电信域分开的。从用户角度来看， 它的IP业务接入的第一个网元是核心网中的SAE Gateway。而核心网往往是集中控制的，所以它通常离用户地理距离较远，会带来传输带宽的浪费和延迟，影响业务质量。远距离的。</w:t>
      </w:r>
    </w:p>
    <w:p w:rsidR="000E2BCC" w:rsidRPr="00516A93" w:rsidRDefault="00D83CD7" w:rsidP="000E2BCC">
      <w:pPr>
        <w:rPr>
          <w:rFonts w:asciiTheme="minorEastAsia" w:hAnsiTheme="minorEastAsia"/>
          <w:sz w:val="15"/>
          <w:szCs w:val="15"/>
        </w:rPr>
      </w:pPr>
      <w:r w:rsidRPr="00516A93">
        <w:rPr>
          <w:noProof/>
          <w:sz w:val="15"/>
          <w:szCs w:val="15"/>
        </w:rPr>
        <w:drawing>
          <wp:inline distT="0" distB="0" distL="0" distR="0">
            <wp:extent cx="5274310" cy="1871980"/>
            <wp:effectExtent l="0" t="0" r="0" b="0"/>
            <wp:docPr id="23" name="图片 23" descr="E:\现代网络\temp\235CF1B172F949BEB36091605D61707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现代网络\temp\235CF1B172F949BEB36091605D61707B.jpe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1871980"/>
                    </a:xfrm>
                    <a:prstGeom prst="rect">
                      <a:avLst/>
                    </a:prstGeom>
                    <a:noFill/>
                    <a:ln>
                      <a:noFill/>
                    </a:ln>
                  </pic:spPr>
                </pic:pic>
              </a:graphicData>
            </a:graphic>
          </wp:inline>
        </w:drawing>
      </w:r>
    </w:p>
    <w:p w:rsidR="00C50222" w:rsidRPr="00516A93" w:rsidRDefault="00007DE7" w:rsidP="00007DE7">
      <w:pPr>
        <w:ind w:firstLine="420"/>
        <w:rPr>
          <w:rFonts w:asciiTheme="minorEastAsia" w:hAnsiTheme="minorEastAsia"/>
          <w:sz w:val="15"/>
          <w:szCs w:val="15"/>
        </w:rPr>
      </w:pPr>
      <w:r w:rsidRPr="00516A93">
        <w:rPr>
          <w:rFonts w:asciiTheme="minorEastAsia" w:hAnsiTheme="minorEastAsia" w:hint="eastAsia"/>
          <w:sz w:val="15"/>
          <w:szCs w:val="15"/>
        </w:rPr>
        <w:t xml:space="preserve">为了解决上述问题， MEC如下图一样对用户面做了拦截。MEC平台业务做了卸载/本地处理（Traffic Offload Fuction, TOF）,这样应用软件可以直接进入IP业务层面。要强调的是，MEC并不违反3GPP标准。通过一个非开放接口（ Nokia Cell Trace） MEC </w:t>
      </w:r>
      <w:r w:rsidRPr="00516A93">
        <w:rPr>
          <w:rFonts w:asciiTheme="minorEastAsia" w:hAnsiTheme="minorEastAsia" w:hint="eastAsia"/>
          <w:sz w:val="15"/>
          <w:szCs w:val="15"/>
        </w:rPr>
        <w:lastRenderedPageBreak/>
        <w:t>甚至可以从eNB直接访问3GPP控制面和无线资源管理RRM信息。</w:t>
      </w:r>
    </w:p>
    <w:p w:rsidR="00C50222" w:rsidRPr="00516A93" w:rsidRDefault="00007DE7" w:rsidP="000E2BCC">
      <w:pPr>
        <w:rPr>
          <w:rFonts w:asciiTheme="minorEastAsia" w:hAnsiTheme="minorEastAsia"/>
          <w:sz w:val="15"/>
          <w:szCs w:val="15"/>
        </w:rPr>
      </w:pPr>
      <w:r w:rsidRPr="00516A93">
        <w:rPr>
          <w:noProof/>
          <w:sz w:val="15"/>
          <w:szCs w:val="15"/>
        </w:rPr>
        <w:drawing>
          <wp:inline distT="0" distB="0" distL="0" distR="0">
            <wp:extent cx="5274310" cy="2364105"/>
            <wp:effectExtent l="0" t="0" r="0" b="0"/>
            <wp:docPr id="24" name="图片 24" descr="E:\现代网络\temp\820B7669E3B94D2D81EDF44A803DEF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现代网络\temp\820B7669E3B94D2D81EDF44A803DEF33.jpeg"/>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364105"/>
                    </a:xfrm>
                    <a:prstGeom prst="rect">
                      <a:avLst/>
                    </a:prstGeom>
                    <a:noFill/>
                    <a:ln>
                      <a:noFill/>
                    </a:ln>
                  </pic:spPr>
                </pic:pic>
              </a:graphicData>
            </a:graphic>
          </wp:inline>
        </w:drawing>
      </w:r>
    </w:p>
    <w:p w:rsidR="006136D9" w:rsidRPr="00516A93" w:rsidRDefault="006136D9" w:rsidP="006136D9">
      <w:pPr>
        <w:ind w:firstLine="420"/>
        <w:rPr>
          <w:rFonts w:asciiTheme="minorEastAsia" w:hAnsiTheme="minorEastAsia"/>
          <w:sz w:val="15"/>
          <w:szCs w:val="15"/>
        </w:rPr>
      </w:pPr>
      <w:r w:rsidRPr="00516A93">
        <w:rPr>
          <w:rFonts w:asciiTheme="minorEastAsia" w:hAnsiTheme="minorEastAsia" w:hint="eastAsia"/>
          <w:sz w:val="15"/>
          <w:szCs w:val="15"/>
        </w:rPr>
        <w:t>MEC平台对业务做了卸载/本地处理（Traffic Offload Fuction, TOF）,这样应用软件可以直接进入IP业务层面，如图所示 。</w:t>
      </w:r>
    </w:p>
    <w:p w:rsidR="006136D9" w:rsidRPr="00516A93" w:rsidRDefault="006136D9" w:rsidP="006136D9">
      <w:pPr>
        <w:ind w:firstLine="420"/>
        <w:rPr>
          <w:rFonts w:asciiTheme="minorEastAsia" w:hAnsiTheme="minorEastAsia"/>
          <w:sz w:val="15"/>
          <w:szCs w:val="15"/>
        </w:rPr>
      </w:pPr>
      <w:r w:rsidRPr="00516A93">
        <w:rPr>
          <w:noProof/>
          <w:sz w:val="15"/>
          <w:szCs w:val="15"/>
        </w:rPr>
        <w:drawing>
          <wp:inline distT="0" distB="0" distL="0" distR="0">
            <wp:extent cx="5267325" cy="2578320"/>
            <wp:effectExtent l="0" t="0" r="0" b="0"/>
            <wp:docPr id="25" name="Drawing 1" descr="A640698A97F84FF885546B96856A6F54.jpeg"/>
            <wp:cNvGraphicFramePr/>
            <a:graphic xmlns:a="http://schemas.openxmlformats.org/drawingml/2006/main">
              <a:graphicData uri="http://schemas.openxmlformats.org/drawingml/2006/picture">
                <pic:pic xmlns:pic="http://schemas.openxmlformats.org/drawingml/2006/picture">
                  <pic:nvPicPr>
                    <pic:cNvPr id="0" name="Picture 1" descr="A640698A97F84FF885546B96856A6F54.jpeg"/>
                    <pic:cNvPicPr>
                      <a:picLocks noChangeAspect="1"/>
                    </pic:cNvPicPr>
                  </pic:nvPicPr>
                  <pic:blipFill>
                    <a:blip r:embed="rId90" cstate="print"/>
                    <a:stretch>
                      <a:fillRect/>
                    </a:stretch>
                  </pic:blipFill>
                  <pic:spPr>
                    <a:xfrm>
                      <a:off x="0" y="0"/>
                      <a:ext cx="5267325" cy="2578320"/>
                    </a:xfrm>
                    <a:prstGeom prst="rect">
                      <a:avLst/>
                    </a:prstGeom>
                  </pic:spPr>
                </pic:pic>
              </a:graphicData>
            </a:graphic>
          </wp:inline>
        </w:drawing>
      </w:r>
    </w:p>
    <w:p w:rsidR="00296F16" w:rsidRPr="00516A93" w:rsidRDefault="00296F16" w:rsidP="00296F16">
      <w:pPr>
        <w:ind w:firstLine="420"/>
        <w:rPr>
          <w:rFonts w:asciiTheme="minorEastAsia" w:hAnsiTheme="minorEastAsia"/>
          <w:sz w:val="15"/>
          <w:szCs w:val="15"/>
        </w:rPr>
      </w:pPr>
      <w:r w:rsidRPr="00516A93">
        <w:rPr>
          <w:rFonts w:asciiTheme="minorEastAsia" w:hAnsiTheme="minorEastAsia" w:hint="eastAsia"/>
          <w:sz w:val="15"/>
          <w:szCs w:val="15"/>
        </w:rPr>
        <w:t>那么MEC的卸载功能TOF如何实现的呐？TOF是由MEC基于接入策略决策原则TTP（Trail Termination Point,TTP） 功能实现的。如下图，策略是本地配置的， 还不支持动态策略学习。</w:t>
      </w:r>
    </w:p>
    <w:p w:rsidR="00296F16" w:rsidRPr="00516A93" w:rsidRDefault="00296F16" w:rsidP="00296F16">
      <w:pPr>
        <w:ind w:firstLine="420"/>
        <w:rPr>
          <w:rFonts w:asciiTheme="minorEastAsia" w:hAnsiTheme="minorEastAsia"/>
          <w:sz w:val="15"/>
          <w:szCs w:val="15"/>
        </w:rPr>
      </w:pPr>
    </w:p>
    <w:p w:rsidR="00296F16" w:rsidRPr="00516A93" w:rsidRDefault="00296F16" w:rsidP="00296F16">
      <w:pPr>
        <w:ind w:firstLine="420"/>
        <w:rPr>
          <w:rFonts w:asciiTheme="minorEastAsia" w:hAnsiTheme="minorEastAsia"/>
          <w:sz w:val="15"/>
          <w:szCs w:val="15"/>
        </w:rPr>
      </w:pPr>
      <w:r w:rsidRPr="00516A93">
        <w:rPr>
          <w:rFonts w:asciiTheme="minorEastAsia" w:hAnsiTheme="minorEastAsia" w:hint="eastAsia"/>
          <w:sz w:val="15"/>
          <w:szCs w:val="15"/>
        </w:rPr>
        <w:t>每个e-RAB卸载的决策标准是：</w:t>
      </w:r>
    </w:p>
    <w:p w:rsidR="00296F16" w:rsidRPr="00516A93" w:rsidRDefault="00296F16" w:rsidP="00296F16">
      <w:pPr>
        <w:ind w:firstLine="420"/>
        <w:rPr>
          <w:rFonts w:asciiTheme="minorEastAsia" w:hAnsiTheme="minorEastAsia"/>
          <w:sz w:val="15"/>
          <w:szCs w:val="15"/>
        </w:rPr>
      </w:pPr>
      <w:r w:rsidRPr="00516A93">
        <w:rPr>
          <w:rFonts w:asciiTheme="minorEastAsia" w:hAnsiTheme="minorEastAsia"/>
          <w:sz w:val="15"/>
          <w:szCs w:val="15"/>
        </w:rPr>
        <w:t xml:space="preserve"> </w:t>
      </w:r>
      <w:r w:rsidRPr="00516A93">
        <w:rPr>
          <w:rFonts w:asciiTheme="minorEastAsia" w:hAnsiTheme="minorEastAsia" w:hint="eastAsia"/>
          <w:sz w:val="15"/>
          <w:szCs w:val="15"/>
        </w:rPr>
        <w:t>用户签约信息识别号（</w:t>
      </w:r>
      <w:r w:rsidRPr="00516A93">
        <w:rPr>
          <w:rFonts w:asciiTheme="minorEastAsia" w:hAnsiTheme="minorEastAsia"/>
          <w:sz w:val="15"/>
          <w:szCs w:val="15"/>
        </w:rPr>
        <w:t>Subscriber Profile ID, SPID</w:t>
      </w:r>
      <w:r w:rsidRPr="00516A93">
        <w:rPr>
          <w:rFonts w:asciiTheme="minorEastAsia" w:hAnsiTheme="minorEastAsia" w:hint="eastAsia"/>
          <w:sz w:val="15"/>
          <w:szCs w:val="15"/>
        </w:rPr>
        <w:t>）</w:t>
      </w:r>
      <w:r w:rsidRPr="00516A93">
        <w:rPr>
          <w:rFonts w:asciiTheme="minorEastAsia" w:hAnsiTheme="minorEastAsia"/>
          <w:sz w:val="15"/>
          <w:szCs w:val="15"/>
        </w:rPr>
        <w:t xml:space="preserve">, </w:t>
      </w:r>
      <w:r w:rsidRPr="00516A93">
        <w:rPr>
          <w:rFonts w:asciiTheme="minorEastAsia" w:hAnsiTheme="minorEastAsia" w:hint="eastAsia"/>
          <w:sz w:val="15"/>
          <w:szCs w:val="15"/>
        </w:rPr>
        <w:t>用来判断漫游客户。</w:t>
      </w:r>
    </w:p>
    <w:p w:rsidR="00296F16" w:rsidRPr="00516A93" w:rsidRDefault="00296F16" w:rsidP="00296F16">
      <w:pPr>
        <w:ind w:firstLine="420"/>
        <w:rPr>
          <w:rFonts w:asciiTheme="minorEastAsia" w:hAnsiTheme="minorEastAsia"/>
          <w:sz w:val="15"/>
          <w:szCs w:val="15"/>
        </w:rPr>
      </w:pPr>
      <w:r w:rsidRPr="00516A93">
        <w:rPr>
          <w:rFonts w:asciiTheme="minorEastAsia" w:hAnsiTheme="minorEastAsia"/>
          <w:sz w:val="15"/>
          <w:szCs w:val="15"/>
        </w:rPr>
        <w:t xml:space="preserve"> QoS </w:t>
      </w:r>
      <w:r w:rsidRPr="00516A93">
        <w:rPr>
          <w:rFonts w:asciiTheme="minorEastAsia" w:hAnsiTheme="minorEastAsia" w:hint="eastAsia"/>
          <w:sz w:val="15"/>
          <w:szCs w:val="15"/>
        </w:rPr>
        <w:t>级别指示</w:t>
      </w:r>
    </w:p>
    <w:p w:rsidR="00296F16" w:rsidRPr="00516A93" w:rsidRDefault="00296F16" w:rsidP="00296F16">
      <w:pPr>
        <w:ind w:firstLine="420"/>
        <w:rPr>
          <w:rFonts w:asciiTheme="minorEastAsia" w:hAnsiTheme="minorEastAsia"/>
          <w:sz w:val="15"/>
          <w:szCs w:val="15"/>
        </w:rPr>
      </w:pPr>
      <w:r w:rsidRPr="00516A93">
        <w:rPr>
          <w:rFonts w:asciiTheme="minorEastAsia" w:hAnsiTheme="minorEastAsia"/>
          <w:sz w:val="15"/>
          <w:szCs w:val="15"/>
        </w:rPr>
        <w:t> ARP</w:t>
      </w:r>
      <w:r w:rsidRPr="00516A93">
        <w:rPr>
          <w:rFonts w:asciiTheme="minorEastAsia" w:hAnsiTheme="minorEastAsia" w:hint="eastAsia"/>
          <w:sz w:val="15"/>
          <w:szCs w:val="15"/>
        </w:rPr>
        <w:t>值（</w:t>
      </w:r>
      <w:r w:rsidRPr="00516A93">
        <w:rPr>
          <w:rFonts w:asciiTheme="minorEastAsia" w:hAnsiTheme="minorEastAsia"/>
          <w:sz w:val="15"/>
          <w:szCs w:val="15"/>
        </w:rPr>
        <w:t>Allocation and Retention Value</w:t>
      </w:r>
      <w:r w:rsidRPr="00516A93">
        <w:rPr>
          <w:rFonts w:asciiTheme="minorEastAsia" w:hAnsiTheme="minorEastAsia" w:hint="eastAsia"/>
          <w:sz w:val="15"/>
          <w:szCs w:val="15"/>
        </w:rPr>
        <w:t>）</w:t>
      </w:r>
    </w:p>
    <w:p w:rsidR="00296F16" w:rsidRPr="00516A93" w:rsidRDefault="00296F16" w:rsidP="00296F16">
      <w:pPr>
        <w:rPr>
          <w:rFonts w:asciiTheme="minorEastAsia" w:hAnsiTheme="minorEastAsia"/>
          <w:sz w:val="15"/>
          <w:szCs w:val="15"/>
        </w:rPr>
      </w:pPr>
    </w:p>
    <w:p w:rsidR="00296F16" w:rsidRPr="00516A93" w:rsidRDefault="00296F16" w:rsidP="00296F16">
      <w:pPr>
        <w:ind w:firstLine="420"/>
        <w:rPr>
          <w:rFonts w:asciiTheme="minorEastAsia" w:hAnsiTheme="minorEastAsia"/>
          <w:sz w:val="15"/>
          <w:szCs w:val="15"/>
        </w:rPr>
      </w:pPr>
      <w:r w:rsidRPr="00516A93">
        <w:rPr>
          <w:rFonts w:asciiTheme="minorEastAsia" w:hAnsiTheme="minorEastAsia" w:hint="eastAsia"/>
          <w:sz w:val="15"/>
          <w:szCs w:val="15"/>
        </w:rPr>
        <w:t>层3卸载的决策标准是要卸载的eRAB中的一个特定的IP流。这些特定的IP流是靠5元组表示的（源/目的地IP地址，目标/源端口地址和协议）， 然后由配置好的业务过滤器重新打标。层3 的IP地址过滤器是依据 UE地址分配方案（如代表PGW／APN）或按IP流的目标IP地址。</w:t>
      </w:r>
    </w:p>
    <w:p w:rsidR="00296F16" w:rsidRPr="00516A93" w:rsidRDefault="00296F16" w:rsidP="00296F16">
      <w:pPr>
        <w:ind w:firstLine="420"/>
        <w:rPr>
          <w:rFonts w:asciiTheme="minorEastAsia" w:hAnsiTheme="minorEastAsia"/>
          <w:sz w:val="15"/>
          <w:szCs w:val="15"/>
        </w:rPr>
      </w:pPr>
      <w:r w:rsidRPr="00516A93">
        <w:rPr>
          <w:rFonts w:asciiTheme="minorEastAsia" w:hAnsiTheme="minorEastAsia" w:hint="eastAsia"/>
          <w:sz w:val="15"/>
          <w:szCs w:val="15"/>
        </w:rPr>
        <w:t>应用特定的层4的策略决策由专门针对应用类型的层4滤波器组成， 定义了相应的端口号和传输协议。</w:t>
      </w:r>
    </w:p>
    <w:p w:rsidR="00296F16" w:rsidRPr="00516A93" w:rsidRDefault="00296F16" w:rsidP="00296F16">
      <w:pPr>
        <w:ind w:firstLine="420"/>
        <w:rPr>
          <w:rFonts w:asciiTheme="minorEastAsia" w:hAnsiTheme="minorEastAsia"/>
          <w:sz w:val="15"/>
          <w:szCs w:val="15"/>
        </w:rPr>
      </w:pPr>
      <w:r w:rsidRPr="00516A93">
        <w:rPr>
          <w:rFonts w:asciiTheme="minorEastAsia" w:hAnsiTheme="minorEastAsia" w:hint="eastAsia"/>
          <w:sz w:val="15"/>
          <w:szCs w:val="15"/>
        </w:rPr>
        <w:t>其它的策略决策根据客户签约IP流的无线信息进行选择。</w:t>
      </w:r>
    </w:p>
    <w:p w:rsidR="00296F16" w:rsidRPr="00516A93" w:rsidRDefault="00296F16" w:rsidP="006136D9">
      <w:pPr>
        <w:ind w:firstLine="420"/>
        <w:rPr>
          <w:rFonts w:asciiTheme="minorEastAsia" w:hAnsiTheme="minorEastAsia"/>
          <w:sz w:val="15"/>
          <w:szCs w:val="15"/>
        </w:rPr>
      </w:pPr>
      <w:r w:rsidRPr="00516A93">
        <w:rPr>
          <w:noProof/>
          <w:sz w:val="15"/>
          <w:szCs w:val="15"/>
        </w:rPr>
        <w:lastRenderedPageBreak/>
        <w:drawing>
          <wp:inline distT="0" distB="0" distL="0" distR="0">
            <wp:extent cx="5267325" cy="2289261"/>
            <wp:effectExtent l="0" t="0" r="0" b="0"/>
            <wp:docPr id="26" name="Drawing 2" descr="5AC5F75F51894326A242B2BFD0DD628E.jpeg"/>
            <wp:cNvGraphicFramePr/>
            <a:graphic xmlns:a="http://schemas.openxmlformats.org/drawingml/2006/main">
              <a:graphicData uri="http://schemas.openxmlformats.org/drawingml/2006/picture">
                <pic:pic xmlns:pic="http://schemas.openxmlformats.org/drawingml/2006/picture">
                  <pic:nvPicPr>
                    <pic:cNvPr id="0" name="Picture 2" descr="5AC5F75F51894326A242B2BFD0DD628E.jpeg"/>
                    <pic:cNvPicPr>
                      <a:picLocks noChangeAspect="1"/>
                    </pic:cNvPicPr>
                  </pic:nvPicPr>
                  <pic:blipFill>
                    <a:blip r:embed="rId91" cstate="print"/>
                    <a:stretch>
                      <a:fillRect/>
                    </a:stretch>
                  </pic:blipFill>
                  <pic:spPr>
                    <a:xfrm>
                      <a:off x="0" y="0"/>
                      <a:ext cx="5267325" cy="2289261"/>
                    </a:xfrm>
                    <a:prstGeom prst="rect">
                      <a:avLst/>
                    </a:prstGeom>
                  </pic:spPr>
                </pic:pic>
              </a:graphicData>
            </a:graphic>
          </wp:inline>
        </w:drawing>
      </w:r>
    </w:p>
    <w:p w:rsidR="00296F16" w:rsidRPr="00516A93" w:rsidRDefault="00296F16" w:rsidP="006136D9">
      <w:pPr>
        <w:ind w:firstLine="420"/>
        <w:rPr>
          <w:rFonts w:asciiTheme="minorEastAsia" w:hAnsiTheme="minorEastAsia"/>
          <w:sz w:val="15"/>
          <w:szCs w:val="15"/>
        </w:rPr>
      </w:pPr>
    </w:p>
    <w:p w:rsidR="006136D9" w:rsidRPr="00516A93" w:rsidRDefault="006136D9" w:rsidP="006136D9">
      <w:pPr>
        <w:ind w:firstLine="420"/>
        <w:rPr>
          <w:rFonts w:asciiTheme="minorEastAsia" w:hAnsiTheme="minorEastAsia"/>
          <w:sz w:val="15"/>
          <w:szCs w:val="15"/>
        </w:rPr>
      </w:pPr>
    </w:p>
    <w:p w:rsidR="00963661" w:rsidRPr="00516A93" w:rsidRDefault="00963661" w:rsidP="004C4931">
      <w:pPr>
        <w:pStyle w:val="3"/>
        <w:numPr>
          <w:ilvl w:val="2"/>
          <w:numId w:val="15"/>
        </w:numPr>
        <w:rPr>
          <w:rFonts w:asciiTheme="minorEastAsia" w:hAnsiTheme="minorEastAsia"/>
          <w:sz w:val="15"/>
          <w:szCs w:val="15"/>
        </w:rPr>
      </w:pPr>
      <w:r w:rsidRPr="00516A93">
        <w:rPr>
          <w:rFonts w:asciiTheme="minorEastAsia" w:hAnsiTheme="minorEastAsia" w:hint="eastAsia"/>
          <w:sz w:val="15"/>
          <w:szCs w:val="15"/>
        </w:rPr>
        <w:t>英特尔</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基于硬件资源池化及软硬件解耦的思路，英特尔推出了NEV SDK（网络边缘虚拟化套件），可协助边缘计算领域的合作伙伴加速开发。</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面向电信领域的相关应用。除聚焦基础设施平台能力外，NEV SDK还可为边缘计算应用开发者提供基于IP业务的、具备丰富API接口及高性能转发能力的基础软件环境。它为开发者屏蔽了复杂的电信网络控制，即使开发者对繁琐的电信网络不够了解，也能快速进行</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应用开发。此外，NEV SDK还提供了开发实例程序及基站/核心网模拟器，从而能帮助应用开发者快速搭建接近现实网络的环境，以便进行快速的测试验证。</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NEV SDK基于风河*（Wind River）公司的NFV解决方案Titanium Server的部分组件及DPDK实现，需要运行在配备有英特尔® 至强® 处理器的开放架构服务器平台上，其部署的位置位于无线接入网和移动核心网之间，可实现无线网络能力向第三方应用的开放。同时NEV SDK也具备CentOS版本。</w:t>
      </w:r>
    </w:p>
    <w:p w:rsidR="00963661" w:rsidRPr="00516A93" w:rsidRDefault="00963661" w:rsidP="00963661">
      <w:pPr>
        <w:rPr>
          <w:rFonts w:asciiTheme="minorEastAsia" w:hAnsiTheme="minorEastAsia"/>
          <w:sz w:val="15"/>
          <w:szCs w:val="15"/>
        </w:rPr>
      </w:pPr>
      <w:r w:rsidRPr="00516A93">
        <w:rPr>
          <w:rFonts w:asciiTheme="minorEastAsia" w:hAnsiTheme="minorEastAsia"/>
          <w:noProof/>
          <w:sz w:val="15"/>
          <w:szCs w:val="15"/>
        </w:rPr>
        <w:drawing>
          <wp:inline distT="0" distB="0" distL="0" distR="0">
            <wp:extent cx="5274310" cy="3037829"/>
            <wp:effectExtent l="19050" t="0" r="2540" b="0"/>
            <wp:docPr id="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 cstate="print"/>
                    <a:srcRect/>
                    <a:stretch>
                      <a:fillRect/>
                    </a:stretch>
                  </pic:blipFill>
                  <pic:spPr bwMode="auto">
                    <a:xfrm>
                      <a:off x="0" y="0"/>
                      <a:ext cx="5274310" cy="3037829"/>
                    </a:xfrm>
                    <a:prstGeom prst="rect">
                      <a:avLst/>
                    </a:prstGeom>
                    <a:noFill/>
                    <a:ln w="9525">
                      <a:noFill/>
                      <a:miter lim="800000"/>
                      <a:headEnd/>
                      <a:tailEnd/>
                    </a:ln>
                  </pic:spPr>
                </pic:pic>
              </a:graphicData>
            </a:graphic>
          </wp:inline>
        </w:drawing>
      </w:r>
    </w:p>
    <w:p w:rsidR="00963661" w:rsidRPr="00516A93" w:rsidRDefault="00963661" w:rsidP="00963661">
      <w:pPr>
        <w:rPr>
          <w:rFonts w:asciiTheme="minorEastAsia" w:hAnsiTheme="minorEastAsia"/>
          <w:sz w:val="15"/>
          <w:szCs w:val="15"/>
        </w:rPr>
      </w:pPr>
      <w:r w:rsidRPr="00516A93">
        <w:rPr>
          <w:rFonts w:asciiTheme="minorEastAsia" w:hAnsiTheme="minorEastAsia"/>
          <w:noProof/>
          <w:sz w:val="15"/>
          <w:szCs w:val="15"/>
        </w:rPr>
        <w:lastRenderedPageBreak/>
        <w:drawing>
          <wp:inline distT="0" distB="0" distL="0" distR="0">
            <wp:extent cx="5274310" cy="3101624"/>
            <wp:effectExtent l="19050" t="0" r="2540" b="0"/>
            <wp:docPr id="9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cstate="print"/>
                    <a:srcRect/>
                    <a:stretch>
                      <a:fillRect/>
                    </a:stretch>
                  </pic:blipFill>
                  <pic:spPr bwMode="auto">
                    <a:xfrm>
                      <a:off x="0" y="0"/>
                      <a:ext cx="5274310" cy="3101624"/>
                    </a:xfrm>
                    <a:prstGeom prst="rect">
                      <a:avLst/>
                    </a:prstGeom>
                    <a:noFill/>
                    <a:ln w="9525">
                      <a:noFill/>
                      <a:miter lim="800000"/>
                      <a:headEnd/>
                      <a:tailEnd/>
                    </a:ln>
                  </pic:spPr>
                </pic:pic>
              </a:graphicData>
            </a:graphic>
          </wp:inline>
        </w:drawing>
      </w:r>
    </w:p>
    <w:p w:rsidR="00963661" w:rsidRPr="00516A93" w:rsidRDefault="00963661" w:rsidP="004C4931">
      <w:pPr>
        <w:pStyle w:val="4"/>
        <w:numPr>
          <w:ilvl w:val="3"/>
          <w:numId w:val="15"/>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套件概述</w:t>
      </w:r>
    </w:p>
    <w:p w:rsidR="00963661" w:rsidRPr="00516A93" w:rsidRDefault="00963661" w:rsidP="004C4931">
      <w:pPr>
        <w:pStyle w:val="4"/>
        <w:numPr>
          <w:ilvl w:val="3"/>
          <w:numId w:val="15"/>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套件架构</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架构总览</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功能模块详解</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应用编程接口</w:t>
      </w:r>
    </w:p>
    <w:p w:rsidR="00425AF5" w:rsidRPr="00516A93" w:rsidRDefault="00425AF5" w:rsidP="00425AF5">
      <w:pPr>
        <w:rPr>
          <w:rFonts w:asciiTheme="minorEastAsia" w:hAnsiTheme="minorEastAsia"/>
          <w:sz w:val="15"/>
          <w:szCs w:val="15"/>
        </w:rPr>
      </w:pPr>
    </w:p>
    <w:p w:rsidR="00425AF5" w:rsidRPr="00516A93" w:rsidRDefault="00425AF5" w:rsidP="00425AF5">
      <w:pPr>
        <w:rPr>
          <w:rFonts w:asciiTheme="minorEastAsia" w:hAnsiTheme="minorEastAsia"/>
          <w:sz w:val="15"/>
          <w:szCs w:val="15"/>
        </w:rPr>
      </w:pPr>
    </w:p>
    <w:p w:rsidR="00180024" w:rsidRPr="00516A93" w:rsidRDefault="00180024" w:rsidP="00425AF5">
      <w:pPr>
        <w:rPr>
          <w:rFonts w:asciiTheme="minorEastAsia" w:hAnsiTheme="minorEastAsia"/>
          <w:sz w:val="15"/>
          <w:szCs w:val="15"/>
        </w:rPr>
      </w:pPr>
    </w:p>
    <w:p w:rsidR="00425AF5" w:rsidRPr="00516A93" w:rsidRDefault="00425AF5" w:rsidP="004C4931">
      <w:pPr>
        <w:pStyle w:val="2"/>
        <w:numPr>
          <w:ilvl w:val="1"/>
          <w:numId w:val="15"/>
        </w:numPr>
        <w:rPr>
          <w:sz w:val="15"/>
          <w:szCs w:val="15"/>
        </w:rPr>
      </w:pPr>
      <w:r w:rsidRPr="00516A93">
        <w:rPr>
          <w:rFonts w:hint="eastAsia"/>
          <w:sz w:val="15"/>
          <w:szCs w:val="15"/>
        </w:rPr>
        <w:t>基于</w:t>
      </w:r>
      <w:r w:rsidRPr="00516A93">
        <w:rPr>
          <w:rFonts w:hint="eastAsia"/>
          <w:sz w:val="15"/>
          <w:szCs w:val="15"/>
        </w:rPr>
        <w:t>MEC</w:t>
      </w:r>
      <w:r w:rsidRPr="00516A93">
        <w:rPr>
          <w:rFonts w:hint="eastAsia"/>
          <w:sz w:val="15"/>
          <w:szCs w:val="15"/>
        </w:rPr>
        <w:t>本地分流</w:t>
      </w:r>
      <w:bookmarkStart w:id="0" w:name="_GoBack"/>
      <w:bookmarkEnd w:id="0"/>
    </w:p>
    <w:p w:rsidR="00425AF5" w:rsidRPr="00516A93" w:rsidRDefault="00425AF5" w:rsidP="004C4931">
      <w:pPr>
        <w:pStyle w:val="3"/>
        <w:numPr>
          <w:ilvl w:val="2"/>
          <w:numId w:val="15"/>
        </w:numPr>
        <w:rPr>
          <w:rFonts w:asciiTheme="minorEastAsia" w:hAnsiTheme="minorEastAsia"/>
          <w:sz w:val="15"/>
          <w:szCs w:val="15"/>
        </w:rPr>
      </w:pPr>
      <w:r w:rsidRPr="00516A93">
        <w:rPr>
          <w:rFonts w:asciiTheme="minorEastAsia" w:hAnsiTheme="minorEastAsia" w:hint="eastAsia"/>
          <w:sz w:val="15"/>
          <w:szCs w:val="15"/>
        </w:rPr>
        <w:t>设计目标</w:t>
      </w:r>
    </w:p>
    <w:p w:rsidR="00425AF5" w:rsidRPr="00516A93" w:rsidRDefault="00425AF5" w:rsidP="00425AF5">
      <w:pPr>
        <w:rPr>
          <w:rFonts w:asciiTheme="minorEastAsia" w:hAnsiTheme="minorEastAsia"/>
          <w:sz w:val="15"/>
          <w:szCs w:val="15"/>
        </w:rPr>
      </w:pPr>
      <w:r w:rsidRPr="00516A93">
        <w:rPr>
          <w:rFonts w:asciiTheme="minorEastAsia" w:hAnsiTheme="minorEastAsia" w:hint="eastAsia"/>
          <w:sz w:val="15"/>
          <w:szCs w:val="15"/>
        </w:rPr>
        <w:tab/>
        <w:t>基于MEC应用平台数据分流功能组件实现的本地分流方案示意，其主要设计目标如下。</w:t>
      </w:r>
    </w:p>
    <w:p w:rsidR="00425AF5" w:rsidRPr="00516A93" w:rsidRDefault="00425AF5" w:rsidP="00425AF5">
      <w:pPr>
        <w:rPr>
          <w:rFonts w:asciiTheme="minorEastAsia" w:hAnsiTheme="minorEastAsia"/>
          <w:sz w:val="15"/>
          <w:szCs w:val="15"/>
        </w:rPr>
      </w:pPr>
      <w:r w:rsidRPr="00516A93">
        <w:rPr>
          <w:rFonts w:asciiTheme="minorEastAsia" w:hAnsiTheme="minorEastAsia" w:hint="eastAsia"/>
          <w:sz w:val="15"/>
          <w:szCs w:val="15"/>
        </w:rPr>
        <w:t>（1）本地业务</w:t>
      </w:r>
    </w:p>
    <w:p w:rsidR="00425AF5" w:rsidRPr="00516A93" w:rsidRDefault="00425AF5" w:rsidP="00425AF5">
      <w:pPr>
        <w:rPr>
          <w:rFonts w:asciiTheme="minorEastAsia" w:hAnsiTheme="minorEastAsia"/>
          <w:sz w:val="15"/>
          <w:szCs w:val="15"/>
        </w:rPr>
      </w:pPr>
      <w:r w:rsidRPr="00516A93">
        <w:rPr>
          <w:rFonts w:asciiTheme="minorEastAsia" w:hAnsiTheme="minorEastAsia" w:hint="eastAsia"/>
          <w:sz w:val="15"/>
          <w:szCs w:val="15"/>
        </w:rPr>
        <w:tab/>
        <w:t>用户可以通过MEC平台直接访问本地网络，本地业务数据流无需经过核心网， 直接由 MEC平台分流至本地网络。因此，本地业务分流不仅降低回传带宽消耗，同时也降低了业务访问时延，提升了用户的业务体验。换句话说，基于MEC的本地分流目标是实现类似Wi-Fi的LTE本地局域网。</w:t>
      </w:r>
    </w:p>
    <w:p w:rsidR="00425AF5" w:rsidRPr="00516A93" w:rsidRDefault="00425AF5" w:rsidP="00425AF5">
      <w:pPr>
        <w:rPr>
          <w:rFonts w:asciiTheme="minorEastAsia" w:hAnsiTheme="minorEastAsia"/>
          <w:sz w:val="15"/>
          <w:szCs w:val="15"/>
        </w:rPr>
      </w:pPr>
      <w:r w:rsidRPr="00516A93">
        <w:rPr>
          <w:rFonts w:asciiTheme="minorEastAsia" w:hAnsiTheme="minorEastAsia" w:hint="eastAsia"/>
          <w:sz w:val="15"/>
          <w:szCs w:val="15"/>
        </w:rPr>
        <w:t>（2）公网业务</w:t>
      </w:r>
    </w:p>
    <w:p w:rsidR="00425AF5" w:rsidRPr="00516A93" w:rsidRDefault="00425AF5" w:rsidP="00425AF5">
      <w:pPr>
        <w:rPr>
          <w:rFonts w:asciiTheme="minorEastAsia" w:hAnsiTheme="minorEastAsia"/>
          <w:sz w:val="15"/>
          <w:szCs w:val="15"/>
        </w:rPr>
      </w:pPr>
      <w:r w:rsidRPr="00516A93">
        <w:rPr>
          <w:rFonts w:asciiTheme="minorEastAsia" w:hAnsiTheme="minorEastAsia" w:hint="eastAsia"/>
          <w:sz w:val="15"/>
          <w:szCs w:val="15"/>
        </w:rPr>
        <w:tab/>
        <w:t>用户可以正常访问公网业务。包括两种方式：一是MEC平台对所有公网业务数据流采用透传的方式直接发送至核心网；于是MEC平台对于特定IP业务/用户通过本地分流的方式从本地代理服务器接入Internet（由于此类业务是经过本地分流的方式进行，后面描述的本地业务包含这部分本地分流的公网业务）。</w:t>
      </w:r>
    </w:p>
    <w:p w:rsidR="00425AF5" w:rsidRPr="00516A93" w:rsidRDefault="00425AF5" w:rsidP="00425AF5">
      <w:pPr>
        <w:rPr>
          <w:rFonts w:asciiTheme="minorEastAsia" w:hAnsiTheme="minorEastAsia"/>
          <w:sz w:val="15"/>
          <w:szCs w:val="15"/>
        </w:rPr>
      </w:pPr>
      <w:r w:rsidRPr="00516A93">
        <w:rPr>
          <w:rFonts w:asciiTheme="minorEastAsia" w:hAnsiTheme="minorEastAsia" w:hint="eastAsia"/>
          <w:sz w:val="15"/>
          <w:szCs w:val="15"/>
        </w:rPr>
        <w:t>（3）终端/网络</w:t>
      </w:r>
    </w:p>
    <w:p w:rsidR="00425AF5" w:rsidRPr="00516A93" w:rsidRDefault="00425AF5" w:rsidP="00425AF5">
      <w:pPr>
        <w:rPr>
          <w:rFonts w:asciiTheme="minorEastAsia" w:hAnsiTheme="minorEastAsia"/>
          <w:sz w:val="15"/>
          <w:szCs w:val="15"/>
        </w:rPr>
      </w:pPr>
      <w:r w:rsidRPr="00516A93">
        <w:rPr>
          <w:rFonts w:asciiTheme="minorEastAsia" w:hAnsiTheme="minorEastAsia" w:hint="eastAsia"/>
          <w:sz w:val="15"/>
          <w:szCs w:val="15"/>
        </w:rPr>
        <w:tab/>
        <w:t>本地分流方案需要在MEC平台对终端以及网络透明部署的前提下，完成本地数据分流。 也就是说，基于MEC的本地分流</w:t>
      </w:r>
      <w:r w:rsidRPr="00516A93">
        <w:rPr>
          <w:rFonts w:asciiTheme="minorEastAsia" w:hAnsiTheme="minorEastAsia" w:hint="eastAsia"/>
          <w:sz w:val="15"/>
          <w:szCs w:val="15"/>
        </w:rPr>
        <w:lastRenderedPageBreak/>
        <w:t>方案无需对终端用户与核心网进行改造，降低MEC本地分流方案现网应用部署的难度。为了实现上述目标，基于MEC的本地分流详细技术方案如下。</w:t>
      </w:r>
    </w:p>
    <w:p w:rsidR="00425AF5" w:rsidRPr="00516A93" w:rsidRDefault="00425AF5" w:rsidP="00425AF5">
      <w:pPr>
        <w:rPr>
          <w:rFonts w:asciiTheme="minorEastAsia" w:hAnsiTheme="minorEastAsia"/>
          <w:sz w:val="15"/>
          <w:szCs w:val="15"/>
        </w:rPr>
      </w:pPr>
      <w:r w:rsidRPr="00516A93">
        <w:rPr>
          <w:rFonts w:asciiTheme="minorEastAsia" w:hAnsiTheme="minorEastAsia" w:hint="eastAsia"/>
          <w:noProof/>
          <w:sz w:val="15"/>
          <w:szCs w:val="15"/>
        </w:rPr>
        <w:drawing>
          <wp:inline distT="0" distB="0" distL="0" distR="0">
            <wp:extent cx="5274310" cy="1435051"/>
            <wp:effectExtent l="19050" t="0" r="2540" b="0"/>
            <wp:docPr id="5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cstate="print"/>
                    <a:srcRect/>
                    <a:stretch>
                      <a:fillRect/>
                    </a:stretch>
                  </pic:blipFill>
                  <pic:spPr bwMode="auto">
                    <a:xfrm>
                      <a:off x="0" y="0"/>
                      <a:ext cx="5274310" cy="1435051"/>
                    </a:xfrm>
                    <a:prstGeom prst="rect">
                      <a:avLst/>
                    </a:prstGeom>
                    <a:noFill/>
                    <a:ln w="9525">
                      <a:noFill/>
                      <a:miter lim="800000"/>
                      <a:headEnd/>
                      <a:tailEnd/>
                    </a:ln>
                  </pic:spPr>
                </pic:pic>
              </a:graphicData>
            </a:graphic>
          </wp:inline>
        </w:drawing>
      </w:r>
    </w:p>
    <w:p w:rsidR="00425AF5" w:rsidRPr="00516A93" w:rsidRDefault="00425AF5" w:rsidP="004C4931">
      <w:pPr>
        <w:pStyle w:val="3"/>
        <w:numPr>
          <w:ilvl w:val="2"/>
          <w:numId w:val="15"/>
        </w:numPr>
        <w:rPr>
          <w:rFonts w:asciiTheme="minorEastAsia" w:hAnsiTheme="minorEastAsia"/>
          <w:sz w:val="15"/>
          <w:szCs w:val="15"/>
        </w:rPr>
      </w:pPr>
      <w:r w:rsidRPr="00516A93">
        <w:rPr>
          <w:rFonts w:asciiTheme="minorEastAsia" w:hAnsiTheme="minorEastAsia" w:hint="eastAsia"/>
          <w:sz w:val="15"/>
          <w:szCs w:val="15"/>
        </w:rPr>
        <w:t>详细方案</w:t>
      </w:r>
    </w:p>
    <w:p w:rsidR="00425AF5" w:rsidRPr="00516A93" w:rsidRDefault="00425AF5" w:rsidP="00425AF5">
      <w:pPr>
        <w:rPr>
          <w:rFonts w:asciiTheme="minorEastAsia" w:hAnsiTheme="minorEastAsia"/>
          <w:sz w:val="15"/>
          <w:szCs w:val="15"/>
        </w:rPr>
      </w:pPr>
      <w:r w:rsidRPr="00516A93">
        <w:rPr>
          <w:rFonts w:asciiTheme="minorEastAsia" w:hAnsiTheme="minorEastAsia" w:hint="eastAsia"/>
          <w:sz w:val="15"/>
          <w:szCs w:val="15"/>
        </w:rPr>
        <w:t>（1）本地分流规则</w:t>
      </w:r>
    </w:p>
    <w:p w:rsidR="00425AF5" w:rsidRPr="00516A93" w:rsidRDefault="00425AF5" w:rsidP="00425AF5">
      <w:pPr>
        <w:rPr>
          <w:rFonts w:asciiTheme="minorEastAsia" w:hAnsiTheme="minorEastAsia"/>
          <w:sz w:val="15"/>
          <w:szCs w:val="15"/>
        </w:rPr>
      </w:pPr>
      <w:r w:rsidRPr="00516A93">
        <w:rPr>
          <w:rFonts w:asciiTheme="minorEastAsia" w:hAnsiTheme="minorEastAsia" w:hint="eastAsia"/>
          <w:sz w:val="15"/>
          <w:szCs w:val="15"/>
        </w:rPr>
        <w:tab/>
        <w:t>MEC平台需要具备DNS查询以及根据指定IP地址进行数据分流的功能。例如，终端通过URL（www.LocalIntranet.com）访问本地网络时，会触发MEC平台进行DNS（domain name system，域名系统）查询，查询 www.LocalIntranet.com对应服务器的IP地址，并将相应IP地址反馈给终端用户。因此，需要 MEC平台配置DNS查询规则，将需要配置的本地IP地址与其本地域名对应起来。 其次，MEC平台收到终端的上行报文，如果是指定本地子网的报文，则转发给本地网络，否则直接透传给核心网。同时，MEC平台将收到的本地网络报文返回给终端用户。 可以看出，在本地分流规则中，DNS查询功能不是必须的，当没有DNS 查询功能时， 终端用户可以直接采用本地IP地</w:t>
      </w:r>
    </w:p>
    <w:p w:rsidR="00425AF5" w:rsidRPr="00516A93" w:rsidRDefault="00425AF5" w:rsidP="00425AF5">
      <w:pPr>
        <w:rPr>
          <w:rFonts w:asciiTheme="minorEastAsia" w:hAnsiTheme="minorEastAsia"/>
          <w:sz w:val="15"/>
          <w:szCs w:val="15"/>
        </w:rPr>
      </w:pPr>
      <w:r w:rsidRPr="00516A93">
        <w:rPr>
          <w:rFonts w:asciiTheme="minorEastAsia" w:hAnsiTheme="minorEastAsia" w:hint="eastAsia"/>
          <w:sz w:val="15"/>
          <w:szCs w:val="15"/>
        </w:rPr>
        <w:t>址访问的形式进行，MEC平台根据相应的IP分流规则处理相应的报文即可。 除此之外，也可以配置相应的公网IP分流规则， 实现对于特定 IP业务/用户通过本地分流的方式从本地代理服务器接入分组域网络，实现对于公网业务的选择性IP数据分流。</w:t>
      </w:r>
    </w:p>
    <w:p w:rsidR="00425AF5" w:rsidRPr="00516A93" w:rsidRDefault="00425AF5" w:rsidP="00425AF5">
      <w:pPr>
        <w:rPr>
          <w:rFonts w:asciiTheme="minorEastAsia" w:hAnsiTheme="minorEastAsia"/>
          <w:sz w:val="15"/>
          <w:szCs w:val="15"/>
        </w:rPr>
      </w:pPr>
      <w:r w:rsidRPr="00516A93">
        <w:rPr>
          <w:rFonts w:asciiTheme="minorEastAsia" w:hAnsiTheme="minorEastAsia" w:hint="eastAsia"/>
          <w:sz w:val="15"/>
          <w:szCs w:val="15"/>
        </w:rPr>
        <w:t>（2）控制面数据</w:t>
      </w:r>
    </w:p>
    <w:p w:rsidR="00425AF5" w:rsidRPr="00516A93" w:rsidRDefault="00425AF5" w:rsidP="00425AF5">
      <w:pPr>
        <w:rPr>
          <w:rFonts w:asciiTheme="minorEastAsia" w:hAnsiTheme="minorEastAsia"/>
          <w:sz w:val="15"/>
          <w:szCs w:val="15"/>
        </w:rPr>
      </w:pPr>
      <w:r w:rsidRPr="00516A93">
        <w:rPr>
          <w:rFonts w:asciiTheme="minorEastAsia" w:hAnsiTheme="minorEastAsia" w:hint="eastAsia"/>
          <w:sz w:val="15"/>
          <w:szCs w:val="15"/>
        </w:rPr>
        <w:tab/>
        <w:t>MEC平台对于终端用户的控制面数据即 S1-C，采用直接透传的方式发给核心网，完成终端正常的鉴权、注册、业务发起、切换等流程，与传统的LTE网络无区别。即无论是本地业务还是公网业务，终端用户的控制依然在核心网进行， 保证了基于 MEC 的本地分流方案对现有网络是透明的。</w:t>
      </w:r>
    </w:p>
    <w:p w:rsidR="00425AF5" w:rsidRPr="00516A93" w:rsidRDefault="00425AF5" w:rsidP="00425AF5">
      <w:pPr>
        <w:rPr>
          <w:rFonts w:asciiTheme="minorEastAsia" w:hAnsiTheme="minorEastAsia"/>
          <w:sz w:val="15"/>
          <w:szCs w:val="15"/>
        </w:rPr>
      </w:pPr>
      <w:r w:rsidRPr="00516A93">
        <w:rPr>
          <w:rFonts w:asciiTheme="minorEastAsia" w:hAnsiTheme="minorEastAsia" w:hint="eastAsia"/>
          <w:sz w:val="15"/>
          <w:szCs w:val="15"/>
        </w:rPr>
        <w:t>（3）上行用户面数据处理</w:t>
      </w:r>
    </w:p>
    <w:p w:rsidR="00425AF5" w:rsidRPr="00516A93" w:rsidRDefault="00425AF5" w:rsidP="00425AF5">
      <w:pPr>
        <w:rPr>
          <w:rFonts w:asciiTheme="minorEastAsia" w:hAnsiTheme="minorEastAsia"/>
          <w:sz w:val="15"/>
          <w:szCs w:val="15"/>
        </w:rPr>
      </w:pPr>
      <w:r w:rsidRPr="00516A93">
        <w:rPr>
          <w:rFonts w:asciiTheme="minorEastAsia" w:hAnsiTheme="minorEastAsia" w:hint="eastAsia"/>
          <w:sz w:val="15"/>
          <w:szCs w:val="15"/>
        </w:rPr>
        <w:tab/>
        <w:t>公网上行业务数据经过MEC平台透传给运营商核心网SGW设备，而对于符合本地分流规则的上行数据分组，则通过MEC平台路由转发至本地网络。</w:t>
      </w:r>
    </w:p>
    <w:p w:rsidR="00425AF5" w:rsidRPr="00516A93" w:rsidRDefault="00425AF5" w:rsidP="00425AF5">
      <w:pPr>
        <w:rPr>
          <w:rFonts w:asciiTheme="minorEastAsia" w:hAnsiTheme="minorEastAsia"/>
          <w:sz w:val="15"/>
          <w:szCs w:val="15"/>
        </w:rPr>
      </w:pPr>
      <w:r w:rsidRPr="00516A93">
        <w:rPr>
          <w:rFonts w:asciiTheme="minorEastAsia" w:hAnsiTheme="minorEastAsia" w:hint="eastAsia"/>
          <w:sz w:val="15"/>
          <w:szCs w:val="15"/>
        </w:rPr>
        <w:t>（4）下行用户面数据处理</w:t>
      </w:r>
    </w:p>
    <w:p w:rsidR="00425AF5" w:rsidRPr="00516A93" w:rsidRDefault="00425AF5" w:rsidP="00425AF5">
      <w:pPr>
        <w:rPr>
          <w:rFonts w:asciiTheme="minorEastAsia" w:hAnsiTheme="minorEastAsia"/>
          <w:sz w:val="15"/>
          <w:szCs w:val="15"/>
        </w:rPr>
      </w:pPr>
      <w:r w:rsidRPr="00516A93">
        <w:rPr>
          <w:rFonts w:asciiTheme="minorEastAsia" w:hAnsiTheme="minorEastAsia" w:hint="eastAsia"/>
          <w:sz w:val="15"/>
          <w:szCs w:val="15"/>
        </w:rPr>
        <w:tab/>
        <w:t>公网下行业务数据经过MEC平台透传给基站，而对于来自本地网络的下行数据分组，MEC平台需要将其重新封装成GTP-U的数据分组发送给基站，完成本地网络下行用户面数据分组的处理。可以看出，基于MEC的本地分流方案通过在传统的LTE基站和核心网之间部署 MEC平台（串接），根据 IP分流规则的设定，从而实现本地分流的功能。 如上所述，MEC平台对控制面数据（S1-C）直接透传给核心网，仅对用户面数据根据相关规则进行分流处理， 由此保障了基于MEC的本地分流方案对现有LTE网络的终端以及网络是透明的，即无需对现有终端及网络进行改造。 因此，基于MEC的本地分流方案可以在对终端及网络透明的前提下，实现终端用户的本地业务访问，为业务应用的本地化、近距离部署提供可能，实现了低时延、高带宽的LTE的本地局域网。同时，由于MEC对终端公网业务采用了透传的方式，因此不影响终端公网业务的正常访问，使得基于 MEC的本地分流方案更易部署。</w:t>
      </w:r>
    </w:p>
    <w:p w:rsidR="00425AF5" w:rsidRPr="00516A93" w:rsidRDefault="00425AF5" w:rsidP="00425AF5">
      <w:pPr>
        <w:rPr>
          <w:rFonts w:asciiTheme="minorEastAsia" w:hAnsiTheme="minorEastAsia"/>
          <w:sz w:val="15"/>
          <w:szCs w:val="15"/>
        </w:rPr>
      </w:pPr>
      <w:r w:rsidRPr="00516A93">
        <w:rPr>
          <w:rFonts w:asciiTheme="minorEastAsia" w:hAnsiTheme="minorEastAsia" w:hint="eastAsia"/>
          <w:sz w:val="15"/>
          <w:szCs w:val="15"/>
        </w:rPr>
        <w:t>综上所述，基于MEC的本地分流方案可广泛应用在企业、学校、商场以及景区等需要本地连接以及本地大流量业务传输（高清视频）等需求的应用场景。 以企业/学校为例，基于MEC的本地分流可以实现企业/学校内部高效办公、本地资源访问、内部通信等，实现免费/低资费、高体验的本地业务访问，使得大量本地发生的业务数据能够终结在本地，避免通过核心网传输，降低回传带宽和传输时延。对于商场/景区等，可以通过部署在商场/景区的本地内容，实现用户免费访问，促进用户最新资讯（商家促销信息等） 的获取以及高质量音视频介绍等， 同时企业/校园/商场/景区的视频监控也可以通过本地分流技术直接上传给部署在本地的视频监控中心，在提升视频监控部署便利性的同时降低了无线网络回传带宽的消耗。除此之外，基于MEC的本地</w:t>
      </w:r>
      <w:r w:rsidRPr="00516A93">
        <w:rPr>
          <w:rFonts w:asciiTheme="minorEastAsia" w:hAnsiTheme="minorEastAsia" w:hint="eastAsia"/>
          <w:sz w:val="15"/>
          <w:szCs w:val="15"/>
        </w:rPr>
        <w:lastRenderedPageBreak/>
        <w:t>分流也可以与MEC定位等功能结合，实现基于位置感知的本地业务应用和访问，改善用户业务体验。</w:t>
      </w:r>
    </w:p>
    <w:p w:rsidR="00963661" w:rsidRPr="00516A93" w:rsidRDefault="00963661" w:rsidP="00963661">
      <w:pPr>
        <w:rPr>
          <w:rFonts w:asciiTheme="minorEastAsia" w:hAnsiTheme="minorEastAsia"/>
          <w:sz w:val="15"/>
          <w:szCs w:val="15"/>
        </w:rPr>
      </w:pPr>
    </w:p>
    <w:p w:rsidR="00864EC6" w:rsidRPr="00516A93" w:rsidRDefault="00963661" w:rsidP="004C4931">
      <w:pPr>
        <w:pStyle w:val="2"/>
        <w:numPr>
          <w:ilvl w:val="1"/>
          <w:numId w:val="15"/>
        </w:numPr>
        <w:rPr>
          <w:rFonts w:asciiTheme="minorEastAsia" w:eastAsiaTheme="minorEastAsia" w:hAnsiTheme="minorEastAsia"/>
          <w:sz w:val="15"/>
          <w:szCs w:val="15"/>
        </w:rPr>
      </w:pPr>
      <w:r w:rsidRPr="00516A93">
        <w:rPr>
          <w:rFonts w:asciiTheme="minorEastAsia" w:eastAsiaTheme="minorEastAsia" w:hAnsiTheme="minorEastAsia"/>
          <w:sz w:val="15"/>
          <w:szCs w:val="15"/>
        </w:rPr>
        <w:t>业务场景</w:t>
      </w:r>
    </w:p>
    <w:p w:rsidR="00864EC6" w:rsidRPr="00516A93" w:rsidRDefault="00864EC6" w:rsidP="00864EC6">
      <w:pPr>
        <w:ind w:firstLine="420"/>
        <w:rPr>
          <w:rFonts w:asciiTheme="minorEastAsia" w:hAnsiTheme="minorEastAsia"/>
          <w:sz w:val="15"/>
          <w:szCs w:val="15"/>
        </w:rPr>
      </w:pPr>
      <w:r w:rsidRPr="00516A93">
        <w:rPr>
          <w:rFonts w:asciiTheme="minorEastAsia" w:hAnsiTheme="minorEastAsia" w:hint="eastAsia"/>
          <w:sz w:val="15"/>
          <w:szCs w:val="15"/>
        </w:rPr>
        <w:t>根据ETSI定义，MEC通过为无线接入网提供IT和云计算的能力，从而使得MEC具备如下技术特征：</w:t>
      </w:r>
    </w:p>
    <w:p w:rsidR="00864EC6" w:rsidRPr="00516A93" w:rsidRDefault="00864EC6" w:rsidP="00864EC6">
      <w:pPr>
        <w:pStyle w:val="a6"/>
        <w:numPr>
          <w:ilvl w:val="0"/>
          <w:numId w:val="10"/>
        </w:numPr>
        <w:ind w:firstLineChars="0"/>
        <w:rPr>
          <w:rFonts w:asciiTheme="minorEastAsia" w:hAnsiTheme="minorEastAsia"/>
          <w:sz w:val="15"/>
          <w:szCs w:val="15"/>
        </w:rPr>
      </w:pPr>
      <w:r w:rsidRPr="00516A93">
        <w:rPr>
          <w:rFonts w:asciiTheme="minorEastAsia" w:hAnsiTheme="minorEastAsia" w:hint="eastAsia"/>
          <w:sz w:val="15"/>
          <w:szCs w:val="15"/>
        </w:rPr>
        <w:t>业务应用本地化、缓存加速；</w:t>
      </w:r>
    </w:p>
    <w:p w:rsidR="00864EC6" w:rsidRPr="00516A93" w:rsidRDefault="00864EC6" w:rsidP="00864EC6">
      <w:pPr>
        <w:pStyle w:val="a6"/>
        <w:numPr>
          <w:ilvl w:val="0"/>
          <w:numId w:val="10"/>
        </w:numPr>
        <w:ind w:firstLineChars="0"/>
        <w:rPr>
          <w:rFonts w:asciiTheme="minorEastAsia" w:hAnsiTheme="minorEastAsia"/>
          <w:sz w:val="15"/>
          <w:szCs w:val="15"/>
        </w:rPr>
      </w:pPr>
      <w:r w:rsidRPr="00516A93">
        <w:rPr>
          <w:rFonts w:asciiTheme="minorEastAsia" w:hAnsiTheme="minorEastAsia" w:hint="eastAsia"/>
          <w:sz w:val="15"/>
          <w:szCs w:val="15"/>
        </w:rPr>
        <w:t>本地分流、灵活路由；</w:t>
      </w:r>
    </w:p>
    <w:p w:rsidR="00864EC6" w:rsidRPr="00516A93" w:rsidRDefault="00864EC6" w:rsidP="00864EC6">
      <w:pPr>
        <w:pStyle w:val="a6"/>
        <w:numPr>
          <w:ilvl w:val="0"/>
          <w:numId w:val="10"/>
        </w:numPr>
        <w:ind w:firstLineChars="0"/>
        <w:rPr>
          <w:rFonts w:asciiTheme="minorEastAsia" w:hAnsiTheme="minorEastAsia"/>
          <w:sz w:val="15"/>
          <w:szCs w:val="15"/>
        </w:rPr>
      </w:pPr>
      <w:r w:rsidRPr="00516A93">
        <w:rPr>
          <w:rFonts w:asciiTheme="minorEastAsia" w:hAnsiTheme="minorEastAsia" w:hint="eastAsia"/>
          <w:sz w:val="15"/>
          <w:szCs w:val="15"/>
        </w:rPr>
        <w:t>网络信息感知与开放；</w:t>
      </w:r>
    </w:p>
    <w:p w:rsidR="00864EC6" w:rsidRPr="00516A93" w:rsidRDefault="00864EC6" w:rsidP="00864EC6">
      <w:pPr>
        <w:pStyle w:val="a6"/>
        <w:numPr>
          <w:ilvl w:val="0"/>
          <w:numId w:val="10"/>
        </w:numPr>
        <w:ind w:firstLineChars="0"/>
        <w:rPr>
          <w:rFonts w:asciiTheme="minorEastAsia" w:hAnsiTheme="minorEastAsia"/>
          <w:sz w:val="15"/>
          <w:szCs w:val="15"/>
        </w:rPr>
      </w:pPr>
      <w:r w:rsidRPr="00516A93">
        <w:rPr>
          <w:rFonts w:asciiTheme="minorEastAsia" w:hAnsiTheme="minorEastAsia" w:hint="eastAsia"/>
          <w:sz w:val="15"/>
          <w:szCs w:val="15"/>
        </w:rPr>
        <w:t>边缘计算、存储能力；</w:t>
      </w:r>
    </w:p>
    <w:p w:rsidR="00864EC6" w:rsidRPr="00516A93" w:rsidRDefault="00864EC6" w:rsidP="00864EC6">
      <w:pPr>
        <w:pStyle w:val="a6"/>
        <w:numPr>
          <w:ilvl w:val="0"/>
          <w:numId w:val="10"/>
        </w:numPr>
        <w:ind w:firstLineChars="0"/>
        <w:rPr>
          <w:rFonts w:asciiTheme="minorEastAsia" w:hAnsiTheme="minorEastAsia"/>
          <w:sz w:val="15"/>
          <w:szCs w:val="15"/>
        </w:rPr>
      </w:pPr>
      <w:r w:rsidRPr="00516A93">
        <w:rPr>
          <w:rFonts w:asciiTheme="minorEastAsia" w:hAnsiTheme="minorEastAsia" w:hint="eastAsia"/>
          <w:sz w:val="15"/>
          <w:szCs w:val="15"/>
        </w:rPr>
        <w:t>基于IT通用平台；</w:t>
      </w:r>
    </w:p>
    <w:p w:rsidR="003D6016" w:rsidRPr="00516A93" w:rsidRDefault="003D6016" w:rsidP="00864EC6">
      <w:pPr>
        <w:ind w:left="420"/>
        <w:rPr>
          <w:rFonts w:asciiTheme="minorEastAsia" w:hAnsiTheme="minorEastAsia"/>
          <w:sz w:val="15"/>
          <w:szCs w:val="15"/>
        </w:rPr>
      </w:pPr>
    </w:p>
    <w:p w:rsidR="00864EC6" w:rsidRPr="00516A93" w:rsidRDefault="00864EC6" w:rsidP="00864EC6">
      <w:pPr>
        <w:ind w:left="420"/>
        <w:rPr>
          <w:rFonts w:asciiTheme="minorEastAsia" w:hAnsiTheme="minorEastAsia"/>
          <w:sz w:val="15"/>
          <w:szCs w:val="15"/>
        </w:rPr>
      </w:pPr>
      <w:r w:rsidRPr="00516A93">
        <w:rPr>
          <w:rFonts w:asciiTheme="minorEastAsia" w:hAnsiTheme="minorEastAsia" w:hint="eastAsia"/>
          <w:sz w:val="15"/>
          <w:szCs w:val="15"/>
        </w:rPr>
        <w:t>5G三大应用场景：</w:t>
      </w:r>
    </w:p>
    <w:p w:rsidR="00864EC6" w:rsidRPr="00516A93" w:rsidRDefault="00864EC6" w:rsidP="00864EC6">
      <w:pPr>
        <w:ind w:left="420"/>
        <w:rPr>
          <w:rFonts w:asciiTheme="minorEastAsia" w:hAnsiTheme="minorEastAsia"/>
          <w:sz w:val="15"/>
          <w:szCs w:val="15"/>
        </w:rPr>
      </w:pPr>
      <w:r w:rsidRPr="00516A93">
        <w:rPr>
          <w:rFonts w:asciiTheme="minorEastAsia" w:hAnsiTheme="minorEastAsia" w:hint="eastAsia"/>
          <w:sz w:val="15"/>
          <w:szCs w:val="15"/>
        </w:rPr>
        <w:t>eMBB(增强移动宽带)</w:t>
      </w:r>
    </w:p>
    <w:p w:rsidR="00864EC6" w:rsidRPr="00516A93" w:rsidRDefault="00864EC6" w:rsidP="00864EC6">
      <w:pPr>
        <w:ind w:left="420"/>
        <w:rPr>
          <w:rFonts w:asciiTheme="minorEastAsia" w:hAnsiTheme="minorEastAsia"/>
          <w:sz w:val="15"/>
          <w:szCs w:val="15"/>
        </w:rPr>
      </w:pPr>
      <w:r w:rsidRPr="00516A93">
        <w:rPr>
          <w:rFonts w:asciiTheme="minorEastAsia" w:hAnsiTheme="minorEastAsia" w:hint="eastAsia"/>
          <w:sz w:val="15"/>
          <w:szCs w:val="15"/>
        </w:rPr>
        <w:t>uRLLC（低延时高可靠）</w:t>
      </w:r>
    </w:p>
    <w:p w:rsidR="00864EC6" w:rsidRPr="00516A93" w:rsidRDefault="00864EC6" w:rsidP="00864EC6">
      <w:pPr>
        <w:ind w:left="420"/>
        <w:rPr>
          <w:rFonts w:asciiTheme="minorEastAsia" w:hAnsiTheme="minorEastAsia"/>
          <w:sz w:val="15"/>
          <w:szCs w:val="15"/>
        </w:rPr>
      </w:pPr>
      <w:r w:rsidRPr="00516A93">
        <w:rPr>
          <w:rFonts w:asciiTheme="minorEastAsia" w:hAnsiTheme="minorEastAsia" w:hint="eastAsia"/>
          <w:sz w:val="15"/>
          <w:szCs w:val="15"/>
        </w:rPr>
        <w:t>mMTC（大规模MTC终端连接）</w:t>
      </w:r>
    </w:p>
    <w:p w:rsidR="00864EC6" w:rsidRPr="00516A93" w:rsidRDefault="00F634F0" w:rsidP="00864EC6">
      <w:pPr>
        <w:ind w:left="420"/>
        <w:rPr>
          <w:rFonts w:asciiTheme="minorEastAsia" w:hAnsiTheme="minorEastAsia"/>
          <w:sz w:val="15"/>
          <w:szCs w:val="15"/>
        </w:rPr>
      </w:pPr>
      <w:r w:rsidRPr="00516A93">
        <w:rPr>
          <w:rFonts w:asciiTheme="minorEastAsia" w:hAnsiTheme="minorEastAsia"/>
          <w:noProof/>
          <w:sz w:val="15"/>
          <w:szCs w:val="15"/>
        </w:rPr>
        <w:drawing>
          <wp:inline distT="0" distB="0" distL="0" distR="0">
            <wp:extent cx="5267325" cy="2513307"/>
            <wp:effectExtent l="0" t="0" r="0" b="0"/>
            <wp:docPr id="16" name="Drawing 3" descr="E816573683B04E2184C11BA15A07F468.jpeg"/>
            <wp:cNvGraphicFramePr/>
            <a:graphic xmlns:a="http://schemas.openxmlformats.org/drawingml/2006/main">
              <a:graphicData uri="http://schemas.openxmlformats.org/drawingml/2006/picture">
                <pic:pic xmlns:pic="http://schemas.openxmlformats.org/drawingml/2006/picture">
                  <pic:nvPicPr>
                    <pic:cNvPr id="0" name="Picture 3" descr="E816573683B04E2184C11BA15A07F468.jpeg"/>
                    <pic:cNvPicPr>
                      <a:picLocks noChangeAspect="1"/>
                    </pic:cNvPicPr>
                  </pic:nvPicPr>
                  <pic:blipFill>
                    <a:blip r:embed="rId95" cstate="print"/>
                    <a:stretch>
                      <a:fillRect/>
                    </a:stretch>
                  </pic:blipFill>
                  <pic:spPr>
                    <a:xfrm>
                      <a:off x="0" y="0"/>
                      <a:ext cx="5267325" cy="2513307"/>
                    </a:xfrm>
                    <a:prstGeom prst="rect">
                      <a:avLst/>
                    </a:prstGeom>
                  </pic:spPr>
                </pic:pic>
              </a:graphicData>
            </a:graphic>
          </wp:inline>
        </w:drawing>
      </w:r>
    </w:p>
    <w:p w:rsidR="00963661" w:rsidRPr="00516A93" w:rsidRDefault="00963661" w:rsidP="00963661">
      <w:pPr>
        <w:rPr>
          <w:rFonts w:asciiTheme="minorEastAsia" w:hAnsiTheme="minorEastAsia"/>
          <w:sz w:val="15"/>
          <w:szCs w:val="15"/>
        </w:rPr>
      </w:pPr>
      <w:r w:rsidRPr="00516A93">
        <w:rPr>
          <w:rFonts w:asciiTheme="minorEastAsia" w:hAnsiTheme="minorEastAsia"/>
          <w:noProof/>
          <w:sz w:val="15"/>
          <w:szCs w:val="15"/>
        </w:rPr>
        <w:drawing>
          <wp:inline distT="0" distB="0" distL="0" distR="0">
            <wp:extent cx="5274310" cy="1871718"/>
            <wp:effectExtent l="19050" t="0" r="2540" b="0"/>
            <wp:docPr id="10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cstate="print"/>
                    <a:srcRect/>
                    <a:stretch>
                      <a:fillRect/>
                    </a:stretch>
                  </pic:blipFill>
                  <pic:spPr bwMode="auto">
                    <a:xfrm>
                      <a:off x="0" y="0"/>
                      <a:ext cx="5274310" cy="1871718"/>
                    </a:xfrm>
                    <a:prstGeom prst="rect">
                      <a:avLst/>
                    </a:prstGeom>
                    <a:noFill/>
                    <a:ln w="9525">
                      <a:noFill/>
                      <a:miter lim="800000"/>
                      <a:headEnd/>
                      <a:tailEnd/>
                    </a:ln>
                  </pic:spPr>
                </pic:pic>
              </a:graphicData>
            </a:graphic>
          </wp:inline>
        </w:drawing>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目前运营商已经开始部分 MEC 场景的应用和规划，根据产业、生态以及应用的发展状况，可以分为本地分流、数据服务、业务优化三大类。</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xml:space="preserve"> </w:t>
      </w:r>
      <w:r w:rsidRPr="00516A93">
        <w:rPr>
          <w:rFonts w:asciiTheme="minorEastAsia" w:hAnsiTheme="minorEastAsia" w:hint="eastAsia"/>
          <w:sz w:val="15"/>
          <w:szCs w:val="15"/>
        </w:rPr>
        <w:tab/>
        <w:t>部署于无线接入网络边缘的计算服务器面向各种上层应用及业务开放实时的无线及网络信息（例如处于移动状态下的用户所在的实时具体位置、基站实时负载情况等），实现对无线网络条件及位置等上下文信息的实时感知，以便提供各种与情境相关</w:t>
      </w:r>
      <w:r w:rsidRPr="00516A93">
        <w:rPr>
          <w:rFonts w:asciiTheme="minorEastAsia" w:hAnsiTheme="minorEastAsia" w:hint="eastAsia"/>
          <w:sz w:val="15"/>
          <w:szCs w:val="15"/>
        </w:rPr>
        <w:lastRenderedPageBreak/>
        <w:t>的服务，使业务对网络条件的改变作出及时响应，高效应对业务流量增加等情况，更好地优化网络和业务运营，提高用户业务体验的同时也提升了网络资源利用率。业务方面，边缘计算平台应可以针对不同的业务需求和用户偏好定制具体的业务应用，让业务类型多样化、个性化，丰富移动宽带业务的用户体验。</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MEC典型应用场景主要的技术指标特征是高带宽和低时延，同时在本地具有了一定的计算能力；商业模式特征主要包括通过业务和用户识别使能的第三方业务区别化（对不同的第三方业务差异化地提供网络资源、开放网络能力），用户个性化（对不同用户差异化的前向或后向收费），以及与具体的部署、服务位置有关的本地情境化。表2归纳了MEC的几种典型应用及其所具有的特征。</w:t>
      </w:r>
    </w:p>
    <w:p w:rsidR="00963661" w:rsidRPr="00516A93" w:rsidRDefault="00963661" w:rsidP="00963661">
      <w:pPr>
        <w:jc w:val="center"/>
        <w:rPr>
          <w:rFonts w:asciiTheme="minorEastAsia" w:hAnsiTheme="minorEastAsia"/>
          <w:sz w:val="15"/>
          <w:szCs w:val="15"/>
        </w:rPr>
      </w:pPr>
      <w:r w:rsidRPr="00516A93">
        <w:rPr>
          <w:rFonts w:asciiTheme="minorEastAsia" w:hAnsiTheme="minorEastAsia" w:hint="eastAsia"/>
          <w:noProof/>
          <w:sz w:val="15"/>
          <w:szCs w:val="15"/>
        </w:rPr>
        <w:drawing>
          <wp:inline distT="0" distB="0" distL="0" distR="0">
            <wp:extent cx="3270061" cy="1785594"/>
            <wp:effectExtent l="19050" t="0" r="6539" b="0"/>
            <wp:docPr id="10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cstate="print"/>
                    <a:srcRect/>
                    <a:stretch>
                      <a:fillRect/>
                    </a:stretch>
                  </pic:blipFill>
                  <pic:spPr bwMode="auto">
                    <a:xfrm>
                      <a:off x="0" y="0"/>
                      <a:ext cx="3269744" cy="1785421"/>
                    </a:xfrm>
                    <a:prstGeom prst="rect">
                      <a:avLst/>
                    </a:prstGeom>
                    <a:noFill/>
                    <a:ln w="9525">
                      <a:noFill/>
                      <a:miter lim="800000"/>
                      <a:headEnd/>
                      <a:tailEnd/>
                    </a:ln>
                  </pic:spPr>
                </pic:pic>
              </a:graphicData>
            </a:graphic>
          </wp:inline>
        </w:drawing>
      </w:r>
    </w:p>
    <w:p w:rsidR="007B7B03" w:rsidRPr="00516A93" w:rsidRDefault="007B7B03" w:rsidP="007B7B03">
      <w:pPr>
        <w:jc w:val="left"/>
        <w:rPr>
          <w:rFonts w:asciiTheme="minorEastAsia" w:hAnsiTheme="minorEastAsia" w:cs="Times New Roman"/>
          <w:kern w:val="0"/>
          <w:sz w:val="15"/>
          <w:szCs w:val="15"/>
        </w:rPr>
      </w:pPr>
      <w:r w:rsidRPr="00516A93">
        <w:rPr>
          <w:rFonts w:asciiTheme="minorEastAsia" w:hAnsiTheme="minorEastAsia" w:cs="Times New Roman"/>
          <w:kern w:val="0"/>
          <w:sz w:val="15"/>
          <w:szCs w:val="15"/>
        </w:rPr>
        <w:t>MEC会为我们带来以下效率、收益：</w:t>
      </w:r>
      <w:bookmarkStart w:id="1" w:name="1800-1530176521438"/>
      <w:bookmarkEnd w:id="1"/>
    </w:p>
    <w:p w:rsidR="007B7B03" w:rsidRPr="00516A93" w:rsidRDefault="007B7B03" w:rsidP="007B7B03">
      <w:pPr>
        <w:numPr>
          <w:ilvl w:val="0"/>
          <w:numId w:val="16"/>
        </w:numPr>
        <w:jc w:val="left"/>
        <w:rPr>
          <w:rFonts w:asciiTheme="minorEastAsia" w:hAnsiTheme="minorEastAsia" w:cs="Times New Roman"/>
          <w:kern w:val="0"/>
          <w:sz w:val="15"/>
          <w:szCs w:val="15"/>
        </w:rPr>
      </w:pPr>
      <w:bookmarkStart w:id="2" w:name="9614-1530176521438"/>
      <w:bookmarkEnd w:id="2"/>
      <w:r w:rsidRPr="00516A93">
        <w:rPr>
          <w:rFonts w:asciiTheme="minorEastAsia" w:hAnsiTheme="minorEastAsia" w:cs="Times New Roman"/>
          <w:kern w:val="0"/>
          <w:sz w:val="15"/>
          <w:szCs w:val="15"/>
        </w:rPr>
        <w:t>MEC将视频、游戏应用等下沉到网络边缘，在降低宽带占用的同时也降低了网络时延。而大容量、低时延的移动网络，将为</w:t>
      </w:r>
      <w:r w:rsidRPr="00516A93">
        <w:rPr>
          <w:rFonts w:asciiTheme="minorEastAsia" w:hAnsiTheme="minorEastAsia" w:cs="Times New Roman"/>
          <w:b/>
          <w:color w:val="007AAA"/>
          <w:kern w:val="0"/>
          <w:sz w:val="15"/>
          <w:szCs w:val="15"/>
        </w:rPr>
        <w:t>个人用户</w:t>
      </w:r>
      <w:r w:rsidRPr="00516A93">
        <w:rPr>
          <w:rFonts w:asciiTheme="minorEastAsia" w:hAnsiTheme="minorEastAsia" w:cs="Times New Roman"/>
          <w:kern w:val="0"/>
          <w:sz w:val="15"/>
          <w:szCs w:val="15"/>
        </w:rPr>
        <w:t>带来了全新的业务体验。</w:t>
      </w:r>
    </w:p>
    <w:p w:rsidR="007B7B03" w:rsidRPr="00516A93" w:rsidRDefault="007B7B03" w:rsidP="007B7B03">
      <w:pPr>
        <w:numPr>
          <w:ilvl w:val="0"/>
          <w:numId w:val="16"/>
        </w:numPr>
        <w:jc w:val="left"/>
        <w:rPr>
          <w:rFonts w:asciiTheme="minorEastAsia" w:hAnsiTheme="minorEastAsia" w:cs="Times New Roman"/>
          <w:kern w:val="0"/>
          <w:sz w:val="15"/>
          <w:szCs w:val="15"/>
        </w:rPr>
      </w:pPr>
      <w:bookmarkStart w:id="3" w:name="4900-1530176521439"/>
      <w:bookmarkEnd w:id="3"/>
      <w:r w:rsidRPr="00516A93">
        <w:rPr>
          <w:rFonts w:asciiTheme="minorEastAsia" w:hAnsiTheme="minorEastAsia" w:cs="Times New Roman"/>
          <w:kern w:val="0"/>
          <w:sz w:val="15"/>
          <w:szCs w:val="15"/>
        </w:rPr>
        <w:t>MEC在B2C、B2B和物联网领域都有较成功的使用，</w:t>
      </w:r>
      <w:r w:rsidRPr="00516A93">
        <w:rPr>
          <w:rFonts w:asciiTheme="minorEastAsia" w:hAnsiTheme="minorEastAsia" w:cs="Times New Roman"/>
          <w:b/>
          <w:color w:val="007AAA"/>
          <w:kern w:val="0"/>
          <w:sz w:val="15"/>
          <w:szCs w:val="15"/>
        </w:rPr>
        <w:t>为物联网及其他垂直行业用户提供服务新领域和基于网络的服务创新</w:t>
      </w:r>
      <w:r w:rsidRPr="00516A93">
        <w:rPr>
          <w:rFonts w:asciiTheme="minorEastAsia" w:hAnsiTheme="minorEastAsia" w:cs="Times New Roman"/>
          <w:kern w:val="0"/>
          <w:sz w:val="15"/>
          <w:szCs w:val="15"/>
        </w:rPr>
        <w:t>。</w:t>
      </w:r>
    </w:p>
    <w:p w:rsidR="007B7B03" w:rsidRPr="00516A93" w:rsidRDefault="007B7B03" w:rsidP="007B7B03">
      <w:pPr>
        <w:numPr>
          <w:ilvl w:val="0"/>
          <w:numId w:val="16"/>
        </w:numPr>
        <w:jc w:val="left"/>
        <w:rPr>
          <w:rFonts w:asciiTheme="minorEastAsia" w:hAnsiTheme="minorEastAsia" w:cs="Times New Roman"/>
          <w:kern w:val="0"/>
          <w:sz w:val="15"/>
          <w:szCs w:val="15"/>
        </w:rPr>
      </w:pPr>
      <w:bookmarkStart w:id="4" w:name="2730-1530176521439"/>
      <w:bookmarkEnd w:id="4"/>
      <w:r w:rsidRPr="00516A93">
        <w:rPr>
          <w:rFonts w:asciiTheme="minorEastAsia" w:hAnsiTheme="minorEastAsia" w:cs="Times New Roman"/>
          <w:kern w:val="0"/>
          <w:sz w:val="15"/>
          <w:szCs w:val="15"/>
        </w:rPr>
        <w:t>MEC可以增值移动公网，为</w:t>
      </w:r>
      <w:r w:rsidRPr="00516A93">
        <w:rPr>
          <w:rFonts w:asciiTheme="minorEastAsia" w:hAnsiTheme="minorEastAsia" w:cs="Times New Roman"/>
          <w:b/>
          <w:color w:val="007AAA"/>
          <w:kern w:val="0"/>
          <w:sz w:val="15"/>
          <w:szCs w:val="15"/>
        </w:rPr>
        <w:t>企业客户</w:t>
      </w:r>
      <w:r w:rsidRPr="00516A93">
        <w:rPr>
          <w:rFonts w:asciiTheme="minorEastAsia" w:hAnsiTheme="minorEastAsia" w:cs="Times New Roman"/>
          <w:kern w:val="0"/>
          <w:sz w:val="15"/>
          <w:szCs w:val="15"/>
        </w:rPr>
        <w:t>提供定制化虚拟化私网的服务，为企业定制业务，创新网络服务的同时创造新的商业价值。</w:t>
      </w:r>
    </w:p>
    <w:p w:rsidR="007B7B03" w:rsidRPr="00516A93" w:rsidRDefault="007B7B03" w:rsidP="007B7B03">
      <w:pPr>
        <w:numPr>
          <w:ilvl w:val="0"/>
          <w:numId w:val="16"/>
        </w:numPr>
        <w:jc w:val="left"/>
        <w:rPr>
          <w:rFonts w:asciiTheme="minorEastAsia" w:hAnsiTheme="minorEastAsia" w:cs="Times New Roman"/>
          <w:kern w:val="0"/>
          <w:sz w:val="15"/>
          <w:szCs w:val="15"/>
        </w:rPr>
      </w:pPr>
      <w:bookmarkStart w:id="5" w:name="8630-1530176521440"/>
      <w:bookmarkEnd w:id="5"/>
      <w:r w:rsidRPr="00516A93">
        <w:rPr>
          <w:rFonts w:asciiTheme="minorEastAsia" w:hAnsiTheme="minorEastAsia" w:cs="Times New Roman"/>
          <w:kern w:val="0"/>
          <w:sz w:val="15"/>
          <w:szCs w:val="15"/>
        </w:rPr>
        <w:t>可以帮助</w:t>
      </w:r>
      <w:r w:rsidRPr="00516A93">
        <w:rPr>
          <w:rFonts w:asciiTheme="minorEastAsia" w:hAnsiTheme="minorEastAsia" w:cs="Times New Roman"/>
          <w:b/>
          <w:color w:val="007AAA"/>
          <w:kern w:val="0"/>
          <w:sz w:val="15"/>
          <w:szCs w:val="15"/>
        </w:rPr>
        <w:t>运营商</w:t>
      </w:r>
      <w:r w:rsidRPr="00516A93">
        <w:rPr>
          <w:rFonts w:asciiTheme="minorEastAsia" w:hAnsiTheme="minorEastAsia" w:cs="Times New Roman"/>
          <w:kern w:val="0"/>
          <w:sz w:val="15"/>
          <w:szCs w:val="15"/>
        </w:rPr>
        <w:t>从流量经营到服务经营转型，创造连接新价值，等等。</w:t>
      </w:r>
    </w:p>
    <w:p w:rsidR="007B7B03" w:rsidRPr="00516A93" w:rsidRDefault="007B7B03" w:rsidP="007B7B03">
      <w:pPr>
        <w:jc w:val="left"/>
        <w:rPr>
          <w:rFonts w:asciiTheme="minorEastAsia" w:hAnsiTheme="minorEastAsia" w:cs="Times New Roman"/>
          <w:kern w:val="0"/>
          <w:sz w:val="15"/>
          <w:szCs w:val="15"/>
        </w:rPr>
      </w:pPr>
      <w:bookmarkStart w:id="6" w:name="1096-1530176521440"/>
      <w:bookmarkEnd w:id="6"/>
      <w:r w:rsidRPr="00516A93">
        <w:rPr>
          <w:rFonts w:asciiTheme="minorEastAsia" w:hAnsiTheme="minorEastAsia" w:cs="Times New Roman"/>
          <w:kern w:val="0"/>
          <w:sz w:val="15"/>
          <w:szCs w:val="15"/>
        </w:rPr>
        <w:t> </w:t>
      </w:r>
    </w:p>
    <w:p w:rsidR="007B7B03" w:rsidRPr="00516A93" w:rsidRDefault="007B7B03" w:rsidP="007B7B03">
      <w:pPr>
        <w:jc w:val="center"/>
        <w:rPr>
          <w:rFonts w:asciiTheme="minorEastAsia" w:hAnsiTheme="minorEastAsia" w:cs="Times New Roman"/>
          <w:kern w:val="0"/>
          <w:sz w:val="15"/>
          <w:szCs w:val="15"/>
        </w:rPr>
      </w:pPr>
      <w:bookmarkStart w:id="7" w:name="7020-1530176521440"/>
      <w:bookmarkEnd w:id="7"/>
      <w:r w:rsidRPr="00516A93">
        <w:rPr>
          <w:rFonts w:asciiTheme="minorEastAsia" w:hAnsiTheme="minorEastAsia" w:cs="Times New Roman"/>
          <w:noProof/>
          <w:kern w:val="0"/>
          <w:sz w:val="15"/>
          <w:szCs w:val="15"/>
        </w:rPr>
        <w:drawing>
          <wp:inline distT="0" distB="0" distL="0" distR="0">
            <wp:extent cx="5267325" cy="2899445"/>
            <wp:effectExtent l="0" t="0" r="0" b="0"/>
            <wp:docPr id="19" name="Drawing 4" descr="D3EFB8910185488D8E5F87E7CFFAF11C.jpeg"/>
            <wp:cNvGraphicFramePr/>
            <a:graphic xmlns:a="http://schemas.openxmlformats.org/drawingml/2006/main">
              <a:graphicData uri="http://schemas.openxmlformats.org/drawingml/2006/picture">
                <pic:pic xmlns:pic="http://schemas.openxmlformats.org/drawingml/2006/picture">
                  <pic:nvPicPr>
                    <pic:cNvPr id="0" name="Picture 4" descr="D3EFB8910185488D8E5F87E7CFFAF11C.jpeg"/>
                    <pic:cNvPicPr>
                      <a:picLocks noChangeAspect="1"/>
                    </pic:cNvPicPr>
                  </pic:nvPicPr>
                  <pic:blipFill>
                    <a:blip r:embed="rId98" cstate="print"/>
                    <a:stretch>
                      <a:fillRect/>
                    </a:stretch>
                  </pic:blipFill>
                  <pic:spPr>
                    <a:xfrm>
                      <a:off x="0" y="0"/>
                      <a:ext cx="5267325" cy="2899445"/>
                    </a:xfrm>
                    <a:prstGeom prst="rect">
                      <a:avLst/>
                    </a:prstGeom>
                  </pic:spPr>
                </pic:pic>
              </a:graphicData>
            </a:graphic>
          </wp:inline>
        </w:drawing>
      </w:r>
    </w:p>
    <w:p w:rsidR="007B7B03" w:rsidRPr="00516A93" w:rsidRDefault="007B7B03" w:rsidP="007B7B03">
      <w:pPr>
        <w:jc w:val="left"/>
        <w:rPr>
          <w:rFonts w:asciiTheme="minorEastAsia" w:hAnsiTheme="minorEastAsia" w:cs="Times New Roman"/>
          <w:kern w:val="0"/>
          <w:sz w:val="15"/>
          <w:szCs w:val="15"/>
        </w:rPr>
      </w:pPr>
      <w:bookmarkStart w:id="8" w:name="5274-1530176521440"/>
      <w:bookmarkEnd w:id="8"/>
    </w:p>
    <w:p w:rsidR="00963661" w:rsidRPr="00516A93" w:rsidRDefault="00963661" w:rsidP="00963661">
      <w:pPr>
        <w:rPr>
          <w:rFonts w:asciiTheme="minorEastAsia" w:hAnsiTheme="minorEastAsia"/>
          <w:sz w:val="15"/>
          <w:szCs w:val="15"/>
        </w:rPr>
      </w:pPr>
    </w:p>
    <w:p w:rsidR="00963661" w:rsidRPr="00516A93" w:rsidRDefault="00963661" w:rsidP="004C4931">
      <w:pPr>
        <w:pStyle w:val="3"/>
        <w:numPr>
          <w:ilvl w:val="2"/>
          <w:numId w:val="15"/>
        </w:numPr>
        <w:rPr>
          <w:rFonts w:asciiTheme="minorEastAsia" w:hAnsiTheme="minorEastAsia"/>
          <w:sz w:val="15"/>
          <w:szCs w:val="15"/>
        </w:rPr>
      </w:pPr>
      <w:r w:rsidRPr="00516A93">
        <w:rPr>
          <w:rFonts w:asciiTheme="minorEastAsia" w:hAnsiTheme="minorEastAsia" w:hint="eastAsia"/>
          <w:sz w:val="15"/>
          <w:szCs w:val="15"/>
        </w:rPr>
        <w:lastRenderedPageBreak/>
        <w:t>本地缓存</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Content Cache、M-CDN</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增益：降低网络RTT时延，提升网络性能和用户体验</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利用 MEC 进行内容本地分流业务，可极大提升运营商用户体验、并节省运营商传输带宽。内容本地缓存的应用场景主要包括如下两种：</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第一种是传输受限场景，包括扩传输困难的业务突发场景和传输资源不足的热点区域。传输困难的业务突发场景，无线侧可临时扩载波，但传输扩容难度大，可部署无线缓存进行业务保障。传输资源不足的热点区域，可部署无线缓存保障业务，同时降低传输扩容需求节省投资。</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第于种是降低时延场景，包括高业务质量要求场景和高价值区域。高业务质量要求场景，如营业厅、业务体验厅，通过部署无线缓存提升用户体验；高价值区域，在机场、高档写字楼等重点区域对 ISP 内容（如视频网站广告）、自有业务（和视频）等进行定向缓存，向 ISP 提供增值服务。</w:t>
      </w:r>
    </w:p>
    <w:p w:rsidR="00963661" w:rsidRPr="00516A93" w:rsidRDefault="00963661" w:rsidP="00963661">
      <w:pPr>
        <w:jc w:val="center"/>
        <w:rPr>
          <w:rFonts w:asciiTheme="minorEastAsia" w:hAnsiTheme="minorEastAsia"/>
          <w:sz w:val="15"/>
          <w:szCs w:val="15"/>
        </w:rPr>
      </w:pPr>
      <w:r w:rsidRPr="00516A93">
        <w:rPr>
          <w:rFonts w:asciiTheme="minorEastAsia" w:hAnsiTheme="minorEastAsia"/>
          <w:noProof/>
          <w:sz w:val="15"/>
          <w:szCs w:val="15"/>
        </w:rPr>
        <w:drawing>
          <wp:inline distT="0" distB="0" distL="0" distR="0">
            <wp:extent cx="3962400" cy="2324942"/>
            <wp:effectExtent l="19050" t="0" r="0" b="0"/>
            <wp:docPr id="10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srcRect/>
                    <a:stretch>
                      <a:fillRect/>
                    </a:stretch>
                  </pic:blipFill>
                  <pic:spPr bwMode="auto">
                    <a:xfrm>
                      <a:off x="0" y="0"/>
                      <a:ext cx="3965291" cy="2326638"/>
                    </a:xfrm>
                    <a:prstGeom prst="rect">
                      <a:avLst/>
                    </a:prstGeom>
                    <a:noFill/>
                    <a:ln w="9525">
                      <a:noFill/>
                      <a:miter lim="800000"/>
                      <a:headEnd/>
                      <a:tailEnd/>
                    </a:ln>
                  </pic:spPr>
                </pic:pic>
              </a:graphicData>
            </a:graphic>
          </wp:inline>
        </w:drawing>
      </w:r>
    </w:p>
    <w:p w:rsidR="00963661" w:rsidRPr="00516A93" w:rsidRDefault="00963661" w:rsidP="00963661">
      <w:pPr>
        <w:pStyle w:val="a6"/>
        <w:numPr>
          <w:ilvl w:val="0"/>
          <w:numId w:val="1"/>
        </w:numPr>
        <w:ind w:firstLineChars="0"/>
        <w:rPr>
          <w:rFonts w:asciiTheme="minorEastAsia" w:hAnsiTheme="minorEastAsia"/>
          <w:b/>
          <w:sz w:val="15"/>
          <w:szCs w:val="15"/>
        </w:rPr>
      </w:pPr>
      <w:r w:rsidRPr="00516A93">
        <w:rPr>
          <w:rFonts w:asciiTheme="minorEastAsia" w:hAnsiTheme="minorEastAsia" w:hint="eastAsia"/>
          <w:b/>
          <w:sz w:val="15"/>
          <w:szCs w:val="15"/>
        </w:rPr>
        <w:t>企业园区</w:t>
      </w:r>
    </w:p>
    <w:p w:rsidR="00963661" w:rsidRPr="00516A93" w:rsidRDefault="00963661" w:rsidP="00963661">
      <w:pPr>
        <w:jc w:val="left"/>
        <w:rPr>
          <w:rFonts w:asciiTheme="minorEastAsia" w:hAnsiTheme="minorEastAsia"/>
          <w:sz w:val="15"/>
          <w:szCs w:val="15"/>
        </w:rPr>
      </w:pPr>
      <w:r w:rsidRPr="00516A93">
        <w:rPr>
          <w:rFonts w:asciiTheme="minorEastAsia" w:hAnsiTheme="minorEastAsia" w:hint="eastAsia"/>
          <w:sz w:val="15"/>
          <w:szCs w:val="15"/>
        </w:rPr>
        <w:tab/>
        <w:t>企业园区的大流量业务在本地产生、本地终结，以及低时延工业控制场景、可基于MEC 实现低时延、高带宽的虚拟LTE局域网体验。</w:t>
      </w:r>
    </w:p>
    <w:p w:rsidR="00963661" w:rsidRPr="00516A93" w:rsidRDefault="00963661" w:rsidP="00963661">
      <w:pPr>
        <w:jc w:val="left"/>
        <w:rPr>
          <w:rFonts w:asciiTheme="minorEastAsia" w:hAnsiTheme="minorEastAsia"/>
          <w:sz w:val="15"/>
          <w:szCs w:val="15"/>
        </w:rPr>
      </w:pPr>
      <w:r w:rsidRPr="00516A93">
        <w:rPr>
          <w:rFonts w:asciiTheme="minorEastAsia" w:hAnsiTheme="minorEastAsia" w:hint="eastAsia"/>
          <w:sz w:val="15"/>
          <w:szCs w:val="15"/>
        </w:rPr>
        <w:tab/>
        <w:t>在企业园区业务需求方面，MEC可实现覆盖园区的高速、安全可靠、可扩展性好、成本低廉、使用简便、高性价比的LTE无线通信专用网络；提供移动办公、工业智能制造、物联网发展、应急指挥调度等提供一站式通信技术解决手段；同时提供可视、可选、自服务的信息化解决方案。</w:t>
      </w:r>
    </w:p>
    <w:p w:rsidR="00963661" w:rsidRPr="00516A93" w:rsidRDefault="00963661" w:rsidP="00963661">
      <w:pPr>
        <w:jc w:val="left"/>
        <w:rPr>
          <w:rFonts w:asciiTheme="minorEastAsia" w:hAnsiTheme="minorEastAsia"/>
          <w:sz w:val="15"/>
          <w:szCs w:val="15"/>
        </w:rPr>
      </w:pPr>
    </w:p>
    <w:p w:rsidR="00963661" w:rsidRPr="00516A93" w:rsidRDefault="00963661" w:rsidP="00963661">
      <w:pPr>
        <w:pStyle w:val="a6"/>
        <w:numPr>
          <w:ilvl w:val="0"/>
          <w:numId w:val="1"/>
        </w:numPr>
        <w:ind w:firstLineChars="0"/>
        <w:rPr>
          <w:rFonts w:asciiTheme="minorEastAsia" w:hAnsiTheme="minorEastAsia"/>
          <w:b/>
          <w:sz w:val="15"/>
          <w:szCs w:val="15"/>
        </w:rPr>
      </w:pPr>
      <w:r w:rsidRPr="00516A93">
        <w:rPr>
          <w:rFonts w:asciiTheme="minorEastAsia" w:hAnsiTheme="minorEastAsia" w:hint="eastAsia"/>
          <w:b/>
          <w:sz w:val="15"/>
          <w:szCs w:val="15"/>
        </w:rPr>
        <w:t>校园</w:t>
      </w:r>
    </w:p>
    <w:p w:rsidR="00963661" w:rsidRPr="00516A93" w:rsidRDefault="00963661" w:rsidP="00963661">
      <w:pPr>
        <w:jc w:val="left"/>
        <w:rPr>
          <w:rFonts w:asciiTheme="minorEastAsia" w:hAnsiTheme="minorEastAsia"/>
          <w:sz w:val="15"/>
          <w:szCs w:val="15"/>
        </w:rPr>
      </w:pPr>
      <w:r w:rsidRPr="00516A93">
        <w:rPr>
          <w:rFonts w:asciiTheme="minorEastAsia" w:hAnsiTheme="minorEastAsia" w:hint="eastAsia"/>
          <w:sz w:val="15"/>
          <w:szCs w:val="15"/>
        </w:rPr>
        <w:tab/>
        <w:t>在校园业务需求方面，MEC可提供4G用户直接访问本地网络，避免大流量业务(视频等)对回传带宽的消耗；提供4G用户的本地数据分析能力，为用户肖像的刻画提供数据，实现定向营销。针对B2C场景，MEC向校园用户提供高质量的自有业务和第三方合作业务，也可以基于无线网内容缓存提供免费业务体验（如免费视频、免费音乐等），促进用户订阅。针对B2B场景，MEC可以与垂直行业合作，为学校等提供行业解决方案，与商业中心合作进行营销推广等。</w:t>
      </w:r>
    </w:p>
    <w:p w:rsidR="00963661" w:rsidRPr="00516A93" w:rsidRDefault="00963661" w:rsidP="00963661">
      <w:pPr>
        <w:jc w:val="left"/>
        <w:rPr>
          <w:rFonts w:asciiTheme="minorEastAsia" w:hAnsiTheme="minorEastAsia"/>
          <w:sz w:val="15"/>
          <w:szCs w:val="15"/>
        </w:rPr>
      </w:pPr>
    </w:p>
    <w:p w:rsidR="00963661" w:rsidRPr="00516A93" w:rsidRDefault="00963661" w:rsidP="00963661">
      <w:pPr>
        <w:pStyle w:val="a6"/>
        <w:numPr>
          <w:ilvl w:val="0"/>
          <w:numId w:val="1"/>
        </w:numPr>
        <w:ind w:firstLineChars="0"/>
        <w:rPr>
          <w:rFonts w:asciiTheme="minorEastAsia" w:hAnsiTheme="minorEastAsia"/>
          <w:b/>
          <w:sz w:val="15"/>
          <w:szCs w:val="15"/>
        </w:rPr>
      </w:pPr>
      <w:r w:rsidRPr="00516A93">
        <w:rPr>
          <w:rFonts w:asciiTheme="minorEastAsia" w:hAnsiTheme="minorEastAsia" w:hint="eastAsia"/>
          <w:b/>
          <w:sz w:val="15"/>
          <w:szCs w:val="15"/>
        </w:rPr>
        <w:t>边缘CDN</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移动数据流量的激增以及移动用户对业务体验要求的不断提升，使得移动运营商传统网络的承载能力遭受冲击。CDN系统作为重要的应对手段，将在移动网络内大量部署。现有的移动服务提供商，如OTT，已部署了相对成熟且规模较大的CDN系统，但OTT CDN系统并非运行于移动网络内部，增大了CDN网络分流移动网络流量的难度。MEC平台提供一种兼容现有CDN系统和移动边缘网络的解决方案。</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数据服务</w:t>
      </w:r>
    </w:p>
    <w:p w:rsidR="00963661" w:rsidRPr="00516A93" w:rsidRDefault="00963661" w:rsidP="00963661">
      <w:pPr>
        <w:rPr>
          <w:rFonts w:asciiTheme="minorEastAsia" w:hAnsiTheme="minorEastAsia"/>
          <w:sz w:val="15"/>
          <w:szCs w:val="15"/>
        </w:rPr>
      </w:pPr>
    </w:p>
    <w:p w:rsidR="00963661" w:rsidRPr="00516A93" w:rsidRDefault="00963661" w:rsidP="004C4931">
      <w:pPr>
        <w:pStyle w:val="3"/>
        <w:numPr>
          <w:ilvl w:val="2"/>
          <w:numId w:val="15"/>
        </w:numPr>
        <w:rPr>
          <w:rFonts w:asciiTheme="minorEastAsia" w:hAnsiTheme="minorEastAsia"/>
          <w:sz w:val="15"/>
          <w:szCs w:val="15"/>
        </w:rPr>
      </w:pPr>
      <w:r w:rsidRPr="00516A93">
        <w:rPr>
          <w:rFonts w:asciiTheme="minorEastAsia" w:hAnsiTheme="minorEastAsia" w:hint="eastAsia"/>
          <w:sz w:val="15"/>
          <w:szCs w:val="15"/>
        </w:rPr>
        <w:t>本地应用</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面向企业网的本地转发：视频编排、 AR/VR等</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增益：构建本地网络，缩短用户与网络距离</w:t>
      </w:r>
    </w:p>
    <w:p w:rsidR="00963661" w:rsidRPr="00516A93" w:rsidRDefault="00963661" w:rsidP="00963661">
      <w:pPr>
        <w:jc w:val="left"/>
        <w:rPr>
          <w:rFonts w:asciiTheme="minorEastAsia" w:hAnsiTheme="minorEastAsia"/>
          <w:sz w:val="15"/>
          <w:szCs w:val="15"/>
        </w:rPr>
      </w:pPr>
    </w:p>
    <w:p w:rsidR="00963661" w:rsidRPr="00516A93" w:rsidRDefault="00963661" w:rsidP="00963661">
      <w:pPr>
        <w:pStyle w:val="a6"/>
        <w:numPr>
          <w:ilvl w:val="0"/>
          <w:numId w:val="1"/>
        </w:numPr>
        <w:ind w:firstLineChars="0"/>
        <w:jc w:val="left"/>
        <w:rPr>
          <w:rFonts w:asciiTheme="minorEastAsia" w:hAnsiTheme="minorEastAsia"/>
          <w:b/>
          <w:sz w:val="15"/>
          <w:szCs w:val="15"/>
        </w:rPr>
      </w:pPr>
      <w:r w:rsidRPr="00516A93">
        <w:rPr>
          <w:rFonts w:asciiTheme="minorEastAsia" w:hAnsiTheme="minorEastAsia" w:hint="eastAsia"/>
          <w:b/>
          <w:sz w:val="15"/>
          <w:szCs w:val="15"/>
        </w:rPr>
        <w:t>本地视频监控</w:t>
      </w:r>
    </w:p>
    <w:p w:rsidR="00963661" w:rsidRPr="00516A93" w:rsidRDefault="00963661" w:rsidP="00963661">
      <w:pPr>
        <w:jc w:val="left"/>
        <w:rPr>
          <w:rFonts w:asciiTheme="minorEastAsia" w:hAnsiTheme="minorEastAsia"/>
          <w:sz w:val="15"/>
          <w:szCs w:val="15"/>
        </w:rPr>
      </w:pPr>
      <w:r w:rsidRPr="00516A93">
        <w:rPr>
          <w:rFonts w:asciiTheme="minorEastAsia" w:hAnsiTheme="minorEastAsia" w:hint="eastAsia"/>
          <w:sz w:val="15"/>
          <w:szCs w:val="15"/>
        </w:rPr>
        <w:tab/>
        <w:t>本地视频监控产生大量本地回传流量，但是大部分画面又都是静止不动或没有价值。目前的视频监控业务需要把视频流全部上传至服务器或者在摄像头处进行视频处理。这两种方式的成本开销都很大、效率都较低。本地视频监控可以在 RAN 网络中部署 MEC 服务器进行视频内容分析和处理，把监控画面有变化的事件和视频片段进行回传，从而能够有效的节省传输资源。对于大量的价值不高的监控内容，可以就地保存在 MEC 服务器上。基于</w:t>
      </w:r>
    </w:p>
    <w:p w:rsidR="00963661" w:rsidRPr="00516A93" w:rsidRDefault="00963661" w:rsidP="00963661">
      <w:pPr>
        <w:jc w:val="left"/>
        <w:rPr>
          <w:rFonts w:asciiTheme="minorEastAsia" w:hAnsiTheme="minorEastAsia"/>
          <w:sz w:val="15"/>
          <w:szCs w:val="15"/>
        </w:rPr>
      </w:pPr>
      <w:r w:rsidRPr="00516A93">
        <w:rPr>
          <w:rFonts w:asciiTheme="minorEastAsia" w:hAnsiTheme="minorEastAsia" w:hint="eastAsia"/>
          <w:sz w:val="15"/>
          <w:szCs w:val="15"/>
        </w:rPr>
        <w:t>MEC 实现本地分流，可以避免大流量业务迂回路由带来的时延大、体验差、回传带宽消耗大等问题，从而降低成本，特别是需要部署大量摄像头的情况下。</w:t>
      </w:r>
    </w:p>
    <w:p w:rsidR="00963661" w:rsidRPr="00516A93" w:rsidRDefault="00963661" w:rsidP="00963661">
      <w:pPr>
        <w:jc w:val="left"/>
        <w:rPr>
          <w:rFonts w:asciiTheme="minorEastAsia" w:hAnsiTheme="minorEastAsia"/>
          <w:sz w:val="15"/>
          <w:szCs w:val="15"/>
        </w:rPr>
      </w:pPr>
    </w:p>
    <w:p w:rsidR="00963661" w:rsidRPr="00516A93" w:rsidRDefault="00963661" w:rsidP="00963661">
      <w:pPr>
        <w:pStyle w:val="a6"/>
        <w:numPr>
          <w:ilvl w:val="0"/>
          <w:numId w:val="1"/>
        </w:numPr>
        <w:ind w:firstLineChars="0"/>
        <w:jc w:val="left"/>
        <w:rPr>
          <w:rFonts w:asciiTheme="minorEastAsia" w:hAnsiTheme="minorEastAsia"/>
          <w:b/>
          <w:sz w:val="15"/>
          <w:szCs w:val="15"/>
        </w:rPr>
      </w:pPr>
      <w:r w:rsidRPr="00516A93">
        <w:rPr>
          <w:rFonts w:asciiTheme="minorEastAsia" w:hAnsiTheme="minorEastAsia"/>
          <w:b/>
          <w:sz w:val="15"/>
          <w:szCs w:val="15"/>
        </w:rPr>
        <w:t>VR/AR</w:t>
      </w:r>
    </w:p>
    <w:p w:rsidR="00963661" w:rsidRPr="00516A93" w:rsidRDefault="00963661" w:rsidP="00963661">
      <w:pPr>
        <w:jc w:val="left"/>
        <w:rPr>
          <w:rFonts w:asciiTheme="minorEastAsia" w:hAnsiTheme="minorEastAsia"/>
          <w:sz w:val="15"/>
          <w:szCs w:val="15"/>
        </w:rPr>
      </w:pPr>
      <w:r w:rsidRPr="00516A93">
        <w:rPr>
          <w:rFonts w:asciiTheme="minorEastAsia" w:hAnsiTheme="minorEastAsia" w:hint="eastAsia"/>
          <w:sz w:val="15"/>
          <w:szCs w:val="15"/>
        </w:rPr>
        <w:tab/>
        <w:t>VR/AR 将有着很广阔的应用场景，例如博物馆、美术馆、城市纪念馆、体育赛事现场、音乐会等，可极大程度地增强人们的体验。为此，AR 就需要能有一个相关的应用来对摄像机输出的视频信息及所在的精确位置作综合分析，并需要实时地感知用户所在的具体位置及所面对的方向，再依此给用户提供一些相关的额外信息。如果用户移动位置或改变面朝的方向，这种额外信息也要及时得到更新。</w:t>
      </w:r>
    </w:p>
    <w:p w:rsidR="00963661" w:rsidRPr="00516A93" w:rsidRDefault="00963661" w:rsidP="00963661">
      <w:pPr>
        <w:jc w:val="left"/>
        <w:rPr>
          <w:rFonts w:asciiTheme="minorEastAsia" w:hAnsiTheme="minorEastAsia"/>
          <w:sz w:val="15"/>
          <w:szCs w:val="15"/>
        </w:rPr>
      </w:pPr>
      <w:r w:rsidRPr="00516A93">
        <w:rPr>
          <w:rFonts w:asciiTheme="minorEastAsia" w:hAnsiTheme="minorEastAsia" w:hint="eastAsia"/>
          <w:sz w:val="15"/>
          <w:szCs w:val="15"/>
        </w:rPr>
        <w:tab/>
        <w:t>现有的增强现实解决方案一般都还是建立在手机与云端的 AR 服务器的交互基础上。但是由于图像信息数据量较大，图像的上传以及在云端进行图像识别并进行反馈往往需要较长的时延，往往影响到AR体验的效果。将AR服务器部署在网络边缘节省了大量图像数据的传输时延，同时边缘计算能够有效的分担云端的图像识别运算的压力。同时部署在边缘，不同场景如可以根据自身地域化的特点动态更新服务器端的内容，增强体验。</w:t>
      </w:r>
    </w:p>
    <w:p w:rsidR="00963661" w:rsidRPr="00516A93" w:rsidRDefault="00963661" w:rsidP="00963661">
      <w:pPr>
        <w:rPr>
          <w:rFonts w:asciiTheme="minorEastAsia" w:hAnsiTheme="minorEastAsia"/>
          <w:sz w:val="15"/>
          <w:szCs w:val="15"/>
        </w:rPr>
      </w:pPr>
    </w:p>
    <w:p w:rsidR="00963661" w:rsidRPr="00516A93" w:rsidRDefault="00963661" w:rsidP="00963661">
      <w:pPr>
        <w:pStyle w:val="a6"/>
        <w:numPr>
          <w:ilvl w:val="0"/>
          <w:numId w:val="1"/>
        </w:numPr>
        <w:ind w:firstLineChars="0"/>
        <w:rPr>
          <w:rFonts w:asciiTheme="minorEastAsia" w:hAnsiTheme="minorEastAsia"/>
          <w:b/>
          <w:sz w:val="15"/>
          <w:szCs w:val="15"/>
        </w:rPr>
      </w:pPr>
      <w:r w:rsidRPr="00516A93">
        <w:rPr>
          <w:rFonts w:asciiTheme="minorEastAsia" w:hAnsiTheme="minorEastAsia" w:hint="eastAsia"/>
          <w:b/>
          <w:sz w:val="15"/>
          <w:szCs w:val="15"/>
        </w:rPr>
        <w:t>本地视频直播</w:t>
      </w:r>
    </w:p>
    <w:p w:rsidR="00963661" w:rsidRPr="00516A93" w:rsidRDefault="00963661" w:rsidP="00963661">
      <w:pPr>
        <w:jc w:val="left"/>
        <w:rPr>
          <w:rFonts w:asciiTheme="minorEastAsia" w:hAnsiTheme="minorEastAsia"/>
          <w:sz w:val="15"/>
          <w:szCs w:val="15"/>
        </w:rPr>
      </w:pPr>
      <w:r w:rsidRPr="00516A93">
        <w:rPr>
          <w:rFonts w:asciiTheme="minorEastAsia" w:hAnsiTheme="minorEastAsia" w:hint="eastAsia"/>
          <w:sz w:val="15"/>
          <w:szCs w:val="15"/>
        </w:rPr>
        <w:tab/>
        <w:t>基于运营商提供的MEC开放平台，应用提供商部署本地视频直播应用。视频运营公司向各类行业用户提供本地视频直播业务。运营商、应用提供商、本地视频直播运营公司、各类行业用户按比例共享业务收益。面向有站址资源的特定景区、场馆，提供定点本地视频直播直播；可以在体育比赛或演唱会现场灵活放置全景摄像机，同时提供多个视角的 VR 全景视频。</w:t>
      </w:r>
    </w:p>
    <w:p w:rsidR="00963661" w:rsidRPr="00516A93" w:rsidRDefault="00963661" w:rsidP="00963661">
      <w:pPr>
        <w:rPr>
          <w:rFonts w:asciiTheme="minorEastAsia" w:hAnsiTheme="minorEastAsia"/>
          <w:sz w:val="15"/>
          <w:szCs w:val="15"/>
        </w:rPr>
      </w:pPr>
    </w:p>
    <w:p w:rsidR="00963661" w:rsidRPr="00516A93" w:rsidRDefault="00963661" w:rsidP="004C4931">
      <w:pPr>
        <w:pStyle w:val="3"/>
        <w:numPr>
          <w:ilvl w:val="2"/>
          <w:numId w:val="15"/>
        </w:numPr>
        <w:rPr>
          <w:rFonts w:asciiTheme="minorEastAsia" w:hAnsiTheme="minorEastAsia"/>
          <w:sz w:val="15"/>
          <w:szCs w:val="15"/>
        </w:rPr>
      </w:pPr>
      <w:r w:rsidRPr="00516A93">
        <w:rPr>
          <w:rFonts w:asciiTheme="minorEastAsia" w:hAnsiTheme="minorEastAsia" w:hint="eastAsia"/>
          <w:sz w:val="15"/>
          <w:szCs w:val="15"/>
        </w:rPr>
        <w:t>业务优化</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面向视频、游戏等业务优化</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增益：通过无线网与应用协同优化提升业务体验</w:t>
      </w:r>
    </w:p>
    <w:p w:rsidR="00963661" w:rsidRPr="00516A93" w:rsidRDefault="00963661" w:rsidP="00963661">
      <w:pPr>
        <w:rPr>
          <w:rFonts w:asciiTheme="minorEastAsia" w:hAnsiTheme="minorEastAsia"/>
          <w:sz w:val="15"/>
          <w:szCs w:val="15"/>
        </w:rPr>
      </w:pPr>
      <w:r w:rsidRPr="00516A93">
        <w:rPr>
          <w:rFonts w:asciiTheme="minorEastAsia" w:hAnsiTheme="minorEastAsia"/>
          <w:noProof/>
          <w:sz w:val="15"/>
          <w:szCs w:val="15"/>
        </w:rPr>
        <w:drawing>
          <wp:inline distT="0" distB="0" distL="0" distR="0">
            <wp:extent cx="5274310" cy="1268239"/>
            <wp:effectExtent l="19050" t="0" r="2540" b="0"/>
            <wp:docPr id="10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0" cstate="print"/>
                    <a:srcRect/>
                    <a:stretch>
                      <a:fillRect/>
                    </a:stretch>
                  </pic:blipFill>
                  <pic:spPr bwMode="auto">
                    <a:xfrm>
                      <a:off x="0" y="0"/>
                      <a:ext cx="5274310" cy="1268239"/>
                    </a:xfrm>
                    <a:prstGeom prst="rect">
                      <a:avLst/>
                    </a:prstGeom>
                    <a:noFill/>
                    <a:ln w="9525">
                      <a:noFill/>
                      <a:miter lim="800000"/>
                      <a:headEnd/>
                      <a:tailEnd/>
                    </a:ln>
                  </pic:spPr>
                </pic:pic>
              </a:graphicData>
            </a:graphic>
          </wp:inline>
        </w:drawing>
      </w:r>
    </w:p>
    <w:p w:rsidR="00963661" w:rsidRPr="00516A93" w:rsidRDefault="00963661" w:rsidP="00963661">
      <w:pPr>
        <w:numPr>
          <w:ilvl w:val="0"/>
          <w:numId w:val="1"/>
        </w:numPr>
        <w:rPr>
          <w:rFonts w:asciiTheme="minorEastAsia" w:hAnsiTheme="minorEastAsia"/>
          <w:b/>
          <w:sz w:val="15"/>
          <w:szCs w:val="15"/>
        </w:rPr>
      </w:pPr>
      <w:r w:rsidRPr="00516A93">
        <w:rPr>
          <w:rFonts w:asciiTheme="minorEastAsia" w:hAnsiTheme="minorEastAsia" w:hint="eastAsia"/>
          <w:b/>
          <w:sz w:val="15"/>
          <w:szCs w:val="15"/>
        </w:rPr>
        <w:t>视频 QoS 优化</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随着 4G 网络的日益普及，蜂窝网中的视频类业务应用越来越多，无线接入网侧服务质量(QoS)会逐渐成为瓶颈， 越来越</w:t>
      </w:r>
      <w:r w:rsidRPr="00516A93">
        <w:rPr>
          <w:rFonts w:asciiTheme="minorEastAsia" w:hAnsiTheme="minorEastAsia" w:hint="eastAsia"/>
          <w:sz w:val="15"/>
          <w:szCs w:val="15"/>
        </w:rPr>
        <w:lastRenderedPageBreak/>
        <w:t>多的用户（个人用户，企业用户） 有需求得到差异化的用户体验。当前的蜂窝网缺乏针对应用同一类型业务的不同用户提供差异化 QoS 的能力，比如在同一个蜂窝网络里面有多个在线视频用户时，往往他们在 RAN 侧分配得到的 QCI 是相同的，并且 MBR（最大比特率）和 GBR（保证比特率）也是相同的。</w:t>
      </w:r>
    </w:p>
    <w:p w:rsidR="00963661" w:rsidRPr="00516A93" w:rsidRDefault="00963661" w:rsidP="00963661">
      <w:pPr>
        <w:rPr>
          <w:rFonts w:asciiTheme="minorEastAsia" w:hAnsiTheme="minorEastAsia"/>
          <w:sz w:val="15"/>
          <w:szCs w:val="15"/>
        </w:rPr>
      </w:pPr>
    </w:p>
    <w:p w:rsidR="00963661" w:rsidRPr="00516A93" w:rsidRDefault="00963661" w:rsidP="00963661">
      <w:pPr>
        <w:pStyle w:val="a6"/>
        <w:numPr>
          <w:ilvl w:val="0"/>
          <w:numId w:val="5"/>
        </w:numPr>
        <w:ind w:firstLineChars="0"/>
        <w:rPr>
          <w:rFonts w:asciiTheme="minorEastAsia" w:hAnsiTheme="minorEastAsia"/>
          <w:b/>
          <w:sz w:val="15"/>
          <w:szCs w:val="15"/>
        </w:rPr>
      </w:pPr>
      <w:r w:rsidRPr="00516A93">
        <w:rPr>
          <w:rFonts w:asciiTheme="minorEastAsia" w:hAnsiTheme="minorEastAsia" w:hint="eastAsia"/>
          <w:b/>
          <w:sz w:val="15"/>
          <w:szCs w:val="15"/>
        </w:rPr>
        <w:t>视频直播和游戏加速</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在当前移动网络环境下，视频直播的上行带宽保障以及游戏的低时延满足已成为互联网公司最关切的问题之一。为了满足视频、游戏等业务对带宽和时延的要求，RAN 侧实时提供空口传输质量状态通知应用服务实现跨层优化，应用服务可以依据空口传输质量及时调整传输层或应用层发送机制，提升业务体验。</w:t>
      </w:r>
    </w:p>
    <w:p w:rsidR="00963661" w:rsidRPr="00516A93" w:rsidRDefault="00963661" w:rsidP="00963661">
      <w:pPr>
        <w:rPr>
          <w:rFonts w:asciiTheme="minorEastAsia" w:hAnsiTheme="minorEastAsia"/>
          <w:sz w:val="15"/>
          <w:szCs w:val="15"/>
        </w:rPr>
      </w:pPr>
    </w:p>
    <w:p w:rsidR="00963661" w:rsidRPr="00516A93" w:rsidRDefault="00963661" w:rsidP="004C4931">
      <w:pPr>
        <w:pStyle w:val="3"/>
        <w:numPr>
          <w:ilvl w:val="2"/>
          <w:numId w:val="15"/>
        </w:numPr>
        <w:rPr>
          <w:rFonts w:asciiTheme="minorEastAsia" w:hAnsiTheme="minorEastAsia"/>
          <w:sz w:val="15"/>
          <w:szCs w:val="15"/>
        </w:rPr>
      </w:pPr>
      <w:r w:rsidRPr="00516A93">
        <w:rPr>
          <w:rFonts w:asciiTheme="minorEastAsia" w:hAnsiTheme="minorEastAsia" w:hint="eastAsia"/>
          <w:sz w:val="15"/>
          <w:szCs w:val="15"/>
        </w:rPr>
        <w:t>数据服务</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构成分布式数据运算平台：定位服务、车联网等，利用终端上报信息</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增益：引入分布云，充分利用网络能力</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基于 MEC 的开放接口，第三方应用开发商可以充分利用移动通信网络的底层信息，开发基于位置的精准营销服务，并且利用大数据分析，提供高价值智能服务。</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r>
      <w:r w:rsidRPr="00516A93">
        <w:rPr>
          <w:rFonts w:asciiTheme="minorEastAsia" w:hAnsiTheme="minorEastAsia" w:hint="eastAsia"/>
          <w:noProof/>
          <w:sz w:val="15"/>
          <w:szCs w:val="15"/>
        </w:rPr>
        <w:drawing>
          <wp:inline distT="0" distB="0" distL="0" distR="0">
            <wp:extent cx="5274310" cy="2471320"/>
            <wp:effectExtent l="19050" t="0" r="2540" b="0"/>
            <wp:docPr id="10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1" cstate="print"/>
                    <a:srcRect/>
                    <a:stretch>
                      <a:fillRect/>
                    </a:stretch>
                  </pic:blipFill>
                  <pic:spPr bwMode="auto">
                    <a:xfrm>
                      <a:off x="0" y="0"/>
                      <a:ext cx="5274310" cy="2471320"/>
                    </a:xfrm>
                    <a:prstGeom prst="rect">
                      <a:avLst/>
                    </a:prstGeom>
                    <a:noFill/>
                    <a:ln w="9525">
                      <a:noFill/>
                      <a:miter lim="800000"/>
                      <a:headEnd/>
                      <a:tailEnd/>
                    </a:ln>
                  </pic:spPr>
                </pic:pic>
              </a:graphicData>
            </a:graphic>
          </wp:inline>
        </w:drawing>
      </w:r>
    </w:p>
    <w:p w:rsidR="00963661" w:rsidRPr="00516A93" w:rsidRDefault="00963661" w:rsidP="00963661">
      <w:pPr>
        <w:numPr>
          <w:ilvl w:val="0"/>
          <w:numId w:val="1"/>
        </w:numPr>
        <w:rPr>
          <w:rFonts w:asciiTheme="minorEastAsia" w:hAnsiTheme="minorEastAsia"/>
          <w:b/>
          <w:sz w:val="15"/>
          <w:szCs w:val="15"/>
        </w:rPr>
      </w:pPr>
      <w:r w:rsidRPr="00516A93">
        <w:rPr>
          <w:rFonts w:asciiTheme="minorEastAsia" w:hAnsiTheme="minorEastAsia" w:hint="eastAsia"/>
          <w:b/>
          <w:sz w:val="15"/>
          <w:szCs w:val="15"/>
        </w:rPr>
        <w:t>室内定位</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移动终端的普及和移动互联网的迅速发展，使得线上与线下的互动需求也明显增加，用户位置信息正是连接线上、线下的关键纽带之一。</w:t>
      </w:r>
    </w:p>
    <w:p w:rsidR="00963661" w:rsidRPr="00516A93" w:rsidRDefault="00963661" w:rsidP="00963661">
      <w:pPr>
        <w:rPr>
          <w:rFonts w:asciiTheme="minorEastAsia" w:hAnsiTheme="minorEastAsia"/>
          <w:sz w:val="15"/>
          <w:szCs w:val="15"/>
        </w:rPr>
      </w:pPr>
    </w:p>
    <w:p w:rsidR="00963661" w:rsidRPr="00516A93" w:rsidRDefault="00963661" w:rsidP="00963661">
      <w:pPr>
        <w:numPr>
          <w:ilvl w:val="0"/>
          <w:numId w:val="1"/>
        </w:numPr>
        <w:rPr>
          <w:rFonts w:asciiTheme="minorEastAsia" w:hAnsiTheme="minorEastAsia"/>
          <w:b/>
          <w:sz w:val="15"/>
          <w:szCs w:val="15"/>
        </w:rPr>
      </w:pPr>
      <w:r w:rsidRPr="00516A93">
        <w:rPr>
          <w:rFonts w:asciiTheme="minorEastAsia" w:hAnsiTheme="minorEastAsia" w:hint="eastAsia"/>
          <w:b/>
          <w:sz w:val="15"/>
          <w:szCs w:val="15"/>
        </w:rPr>
        <w:t>车联网</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自动驾驶，要想实现自动驾驶，如果网络处理节点离联网车辆太远，必然无法保证智能控制的实时性，所以 MEC 将是网络辅助智能交通的关键使能技术。</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针对下一代车联网海量实时数据计算需求，车联网边缘计算需要研究通用技术架构，为运营模式从以管道为基础向数据运营方向转型提供可行方案，探索开放网络设施、数据、计算等基础能力。</w:t>
      </w:r>
    </w:p>
    <w:p w:rsidR="00963661" w:rsidRPr="00516A93" w:rsidRDefault="00963661" w:rsidP="00963661">
      <w:pPr>
        <w:rPr>
          <w:rFonts w:asciiTheme="minorEastAsia" w:hAnsiTheme="minorEastAsia"/>
          <w:sz w:val="15"/>
          <w:szCs w:val="15"/>
        </w:rPr>
      </w:pPr>
    </w:p>
    <w:p w:rsidR="00963661" w:rsidRPr="00516A93" w:rsidRDefault="00963661" w:rsidP="004C4931">
      <w:pPr>
        <w:pStyle w:val="3"/>
        <w:numPr>
          <w:ilvl w:val="2"/>
          <w:numId w:val="15"/>
        </w:numPr>
        <w:rPr>
          <w:rFonts w:asciiTheme="minorEastAsia" w:hAnsiTheme="minorEastAsia"/>
          <w:sz w:val="15"/>
          <w:szCs w:val="15"/>
        </w:rPr>
      </w:pPr>
      <w:r w:rsidRPr="00516A93">
        <w:rPr>
          <w:rFonts w:asciiTheme="minorEastAsia" w:hAnsiTheme="minorEastAsia" w:hint="eastAsia"/>
          <w:sz w:val="15"/>
          <w:szCs w:val="15"/>
        </w:rPr>
        <w:lastRenderedPageBreak/>
        <w:t>本地数据分流</w:t>
      </w:r>
    </w:p>
    <w:p w:rsidR="00963661" w:rsidRPr="00516A93" w:rsidRDefault="00963661" w:rsidP="004C4931">
      <w:pPr>
        <w:pStyle w:val="3"/>
        <w:numPr>
          <w:ilvl w:val="2"/>
          <w:numId w:val="15"/>
        </w:numPr>
        <w:rPr>
          <w:rFonts w:asciiTheme="minorEastAsia" w:hAnsiTheme="minorEastAsia"/>
          <w:sz w:val="15"/>
          <w:szCs w:val="15"/>
        </w:rPr>
      </w:pPr>
      <w:r w:rsidRPr="00516A93">
        <w:rPr>
          <w:rFonts w:asciiTheme="minorEastAsia" w:hAnsiTheme="minorEastAsia" w:hint="eastAsia"/>
          <w:sz w:val="15"/>
          <w:szCs w:val="15"/>
        </w:rPr>
        <w:t>本地策略控制</w:t>
      </w:r>
    </w:p>
    <w:p w:rsidR="00963661" w:rsidRPr="00516A93" w:rsidRDefault="00963661" w:rsidP="004C4931">
      <w:pPr>
        <w:pStyle w:val="3"/>
        <w:numPr>
          <w:ilvl w:val="2"/>
          <w:numId w:val="15"/>
        </w:numPr>
        <w:rPr>
          <w:rFonts w:asciiTheme="minorEastAsia" w:hAnsiTheme="minorEastAsia"/>
          <w:sz w:val="15"/>
          <w:szCs w:val="15"/>
        </w:rPr>
      </w:pPr>
      <w:r w:rsidRPr="00516A93">
        <w:rPr>
          <w:rFonts w:asciiTheme="minorEastAsia" w:hAnsiTheme="minorEastAsia" w:hint="eastAsia"/>
          <w:sz w:val="15"/>
          <w:szCs w:val="15"/>
        </w:rPr>
        <w:t>本地计费</w:t>
      </w:r>
    </w:p>
    <w:p w:rsidR="00963661" w:rsidRPr="00516A93" w:rsidRDefault="00963661" w:rsidP="00963661">
      <w:pPr>
        <w:rPr>
          <w:rFonts w:asciiTheme="minorEastAsia" w:hAnsiTheme="minorEastAsia"/>
          <w:sz w:val="15"/>
          <w:szCs w:val="15"/>
        </w:rPr>
      </w:pPr>
    </w:p>
    <w:p w:rsidR="00963661" w:rsidRPr="00516A93" w:rsidRDefault="00963661" w:rsidP="004C4931">
      <w:pPr>
        <w:pStyle w:val="2"/>
        <w:numPr>
          <w:ilvl w:val="1"/>
          <w:numId w:val="15"/>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场景用例</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MEC在5G中部署方式一：与基站/网关集成部署基站/网关集成MEC功能，同时需要与核心网实现协同和统一管理</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noProof/>
          <w:sz w:val="15"/>
          <w:szCs w:val="15"/>
        </w:rPr>
        <w:drawing>
          <wp:inline distT="0" distB="0" distL="0" distR="0">
            <wp:extent cx="5274310" cy="2197015"/>
            <wp:effectExtent l="19050" t="0" r="2540" b="0"/>
            <wp:docPr id="1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srcRect/>
                    <a:stretch>
                      <a:fillRect/>
                    </a:stretch>
                  </pic:blipFill>
                  <pic:spPr bwMode="auto">
                    <a:xfrm>
                      <a:off x="0" y="0"/>
                      <a:ext cx="5274310" cy="2197015"/>
                    </a:xfrm>
                    <a:prstGeom prst="rect">
                      <a:avLst/>
                    </a:prstGeom>
                    <a:noFill/>
                    <a:ln w="9525">
                      <a:noFill/>
                      <a:miter lim="800000"/>
                      <a:headEnd/>
                      <a:tailEnd/>
                    </a:ln>
                  </pic:spPr>
                </pic:pic>
              </a:graphicData>
            </a:graphic>
          </wp:inline>
        </w:drawing>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MEC在5G中部署方式于: 与CU/DU协同部署</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CU/MEC共部署：既能够满足CU网络控制面需求，又能满足业务低时延特性、业务灵活加载</w:t>
      </w:r>
    </w:p>
    <w:p w:rsidR="00963661" w:rsidRPr="00516A93" w:rsidRDefault="00963661" w:rsidP="00963661">
      <w:pPr>
        <w:rPr>
          <w:rFonts w:asciiTheme="minorEastAsia" w:hAnsiTheme="minorEastAsia"/>
          <w:sz w:val="15"/>
          <w:szCs w:val="15"/>
        </w:rPr>
      </w:pPr>
      <w:r w:rsidRPr="00516A93">
        <w:rPr>
          <w:rFonts w:asciiTheme="minorEastAsia" w:hAnsiTheme="minorEastAsia"/>
          <w:noProof/>
          <w:sz w:val="15"/>
          <w:szCs w:val="15"/>
        </w:rPr>
        <w:drawing>
          <wp:inline distT="0" distB="0" distL="0" distR="0">
            <wp:extent cx="5274310" cy="1932448"/>
            <wp:effectExtent l="19050" t="0" r="2540" b="0"/>
            <wp:docPr id="1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cstate="print"/>
                    <a:srcRect/>
                    <a:stretch>
                      <a:fillRect/>
                    </a:stretch>
                  </pic:blipFill>
                  <pic:spPr bwMode="auto">
                    <a:xfrm>
                      <a:off x="0" y="0"/>
                      <a:ext cx="5274310" cy="1932448"/>
                    </a:xfrm>
                    <a:prstGeom prst="rect">
                      <a:avLst/>
                    </a:prstGeom>
                    <a:noFill/>
                    <a:ln w="9525">
                      <a:noFill/>
                      <a:miter lim="800000"/>
                      <a:headEnd/>
                      <a:tailEnd/>
                    </a:ln>
                  </pic:spPr>
                </pic:pic>
              </a:graphicData>
            </a:graphic>
          </wp:inline>
        </w:drawing>
      </w:r>
    </w:p>
    <w:p w:rsidR="00963661" w:rsidRPr="00516A93" w:rsidRDefault="00963661" w:rsidP="00963661">
      <w:pPr>
        <w:rPr>
          <w:rFonts w:asciiTheme="minorEastAsia" w:hAnsiTheme="minorEastAsia"/>
          <w:sz w:val="15"/>
          <w:szCs w:val="15"/>
        </w:rPr>
      </w:pPr>
    </w:p>
    <w:p w:rsidR="00963661" w:rsidRPr="00516A93" w:rsidRDefault="00963661" w:rsidP="004C4931">
      <w:pPr>
        <w:pStyle w:val="3"/>
        <w:numPr>
          <w:ilvl w:val="2"/>
          <w:numId w:val="15"/>
        </w:numPr>
        <w:rPr>
          <w:rFonts w:asciiTheme="minorEastAsia" w:hAnsiTheme="minorEastAsia"/>
          <w:sz w:val="15"/>
          <w:szCs w:val="15"/>
        </w:rPr>
      </w:pPr>
      <w:r w:rsidRPr="00516A93">
        <w:rPr>
          <w:rFonts w:asciiTheme="minorEastAsia" w:hAnsiTheme="minorEastAsia" w:hint="eastAsia"/>
          <w:sz w:val="15"/>
          <w:szCs w:val="15"/>
        </w:rPr>
        <w:t>位置服务</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MEC 边缘业务平台通过多种接入方式，提供高精度室内定位，利用室内高精度定位，为智慧仓储和物流、智能制造、紧急救援、人员资产管理和服务机器人等提供高精度定位服务。针对零售业行业，提供栅格级的低精度定位，位置信息记录每个顾</w:t>
      </w:r>
      <w:r w:rsidRPr="00516A93">
        <w:rPr>
          <w:rFonts w:asciiTheme="minorEastAsia" w:hAnsiTheme="minorEastAsia" w:hint="eastAsia"/>
          <w:sz w:val="15"/>
          <w:szCs w:val="15"/>
        </w:rPr>
        <w:lastRenderedPageBreak/>
        <w:t>客的活动轨迹，活动区域，如果结合其他大数据如消费，停留时间，行为习惯等数据进行分析，对于行业来说将产生颠覆性的巨变，更精准的营销，更有效的投放，更准确的预判分析，高效率的交易过程。</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如图 5.8 所示， 中国联通致力于打造基于 MEC 边缘业务平台的智慧商场方案，融合室内基站、 Wi-Fi、 NB-IoT 等多种定位技术，提供 5 米高精度定位，同时还可以通过基于 MEC 的物联网管理平台诸如地磁、消防喷头、火灾报警器等无线传感器等进行联动管理。此外， 依托 MEC 平台，将室内位置服务的能力开放给第三方应用及商场大数据平台，为用户提供室内导航、智能停车等业务应用，为业主提供物业管理等业务应用，通过位置能力批发，室内位置与大数据相结合，挖掘出有效的数据， 进行分析计算，得出有最有价值的结果。</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r>
      <w:r w:rsidRPr="00516A93">
        <w:rPr>
          <w:rFonts w:asciiTheme="minorEastAsia" w:hAnsiTheme="minorEastAsia" w:hint="eastAsia"/>
          <w:noProof/>
          <w:sz w:val="15"/>
          <w:szCs w:val="15"/>
        </w:rPr>
        <w:drawing>
          <wp:inline distT="0" distB="0" distL="0" distR="0">
            <wp:extent cx="5274310" cy="2601092"/>
            <wp:effectExtent l="19050" t="0" r="2540" b="0"/>
            <wp:docPr id="11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4" cstate="print"/>
                    <a:srcRect/>
                    <a:stretch>
                      <a:fillRect/>
                    </a:stretch>
                  </pic:blipFill>
                  <pic:spPr bwMode="auto">
                    <a:xfrm>
                      <a:off x="0" y="0"/>
                      <a:ext cx="5274310" cy="2601092"/>
                    </a:xfrm>
                    <a:prstGeom prst="rect">
                      <a:avLst/>
                    </a:prstGeom>
                    <a:noFill/>
                    <a:ln w="9525">
                      <a:noFill/>
                      <a:miter lim="800000"/>
                      <a:headEnd/>
                      <a:tailEnd/>
                    </a:ln>
                  </pic:spPr>
                </pic:pic>
              </a:graphicData>
            </a:graphic>
          </wp:inline>
        </w:drawing>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r>
    </w:p>
    <w:p w:rsidR="00963661" w:rsidRPr="00516A93" w:rsidRDefault="00963661" w:rsidP="004C4931">
      <w:pPr>
        <w:pStyle w:val="3"/>
        <w:numPr>
          <w:ilvl w:val="2"/>
          <w:numId w:val="15"/>
        </w:numPr>
        <w:rPr>
          <w:rFonts w:asciiTheme="minorEastAsia" w:hAnsiTheme="minorEastAsia"/>
          <w:sz w:val="15"/>
          <w:szCs w:val="15"/>
        </w:rPr>
      </w:pPr>
      <w:r w:rsidRPr="00516A93">
        <w:rPr>
          <w:rFonts w:asciiTheme="minorEastAsia" w:hAnsiTheme="minorEastAsia" w:hint="eastAsia"/>
          <w:sz w:val="15"/>
          <w:szCs w:val="15"/>
        </w:rPr>
        <w:t>增强现实</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AR的技术指标要求首先包括高数据量和低时延，此外，对数据库的匹配等计算还要求本地有一定的计算能力。可能商业模式利润间接来自用户（含在旅游景点、博物馆门票中或类似方式），以及在移动边缘进行广告等内容推送。</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增强现实（以下简称 AR）对网络的最大挑战在于时延和带宽。未来需要本地化处理 AR 信息（用户位置及摄像头视角等），以最大程度地减小 AR 时延、提高数据处理的精度。现有的 AR 解决方案一般都建立在手机与云端的 AR 服务器的交互基础上。但是由于图像信息数据量较大，图像的上传以及在云端进行图像识别并反馈往往需要较长的时延，影响 AR 体验的效果。</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r>
      <w:r w:rsidRPr="00516A93">
        <w:rPr>
          <w:rFonts w:asciiTheme="minorEastAsia" w:hAnsiTheme="minorEastAsia" w:hint="eastAsia"/>
          <w:noProof/>
          <w:sz w:val="15"/>
          <w:szCs w:val="15"/>
        </w:rPr>
        <w:drawing>
          <wp:inline distT="0" distB="0" distL="0" distR="0">
            <wp:extent cx="5274310" cy="2165398"/>
            <wp:effectExtent l="19050" t="0" r="2540" b="0"/>
            <wp:docPr id="11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5" cstate="print"/>
                    <a:srcRect/>
                    <a:stretch>
                      <a:fillRect/>
                    </a:stretch>
                  </pic:blipFill>
                  <pic:spPr bwMode="auto">
                    <a:xfrm>
                      <a:off x="0" y="0"/>
                      <a:ext cx="5274310" cy="2165398"/>
                    </a:xfrm>
                    <a:prstGeom prst="rect">
                      <a:avLst/>
                    </a:prstGeom>
                    <a:noFill/>
                    <a:ln w="9525">
                      <a:noFill/>
                      <a:miter lim="800000"/>
                      <a:headEnd/>
                      <a:tailEnd/>
                    </a:ln>
                  </pic:spPr>
                </pic:pic>
              </a:graphicData>
            </a:graphic>
          </wp:inline>
        </w:drawing>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如图 5.5 所示， 将 AR 服务器部署在网络边缘， MEC 平台通过网络数据计算确定用户位置， AR 服务器提供实时的内</w:t>
      </w:r>
      <w:r w:rsidRPr="00516A93">
        <w:rPr>
          <w:rFonts w:asciiTheme="minorEastAsia" w:hAnsiTheme="minorEastAsia" w:hint="eastAsia"/>
          <w:sz w:val="15"/>
          <w:szCs w:val="15"/>
        </w:rPr>
        <w:lastRenderedPageBreak/>
        <w:t>容聚合并推送，节省了大量图像数据的传输时延，同时能够有效的分担云端图像识别运算的压力。在不同的场景下， 都可以根据自身地域化的特点动态更新边缘服务器端的内容，增强体验。</w:t>
      </w:r>
    </w:p>
    <w:p w:rsidR="00963661" w:rsidRPr="00516A93" w:rsidRDefault="00963661" w:rsidP="004C4931">
      <w:pPr>
        <w:pStyle w:val="3"/>
        <w:numPr>
          <w:ilvl w:val="2"/>
          <w:numId w:val="15"/>
        </w:numPr>
        <w:rPr>
          <w:rFonts w:asciiTheme="minorEastAsia" w:hAnsiTheme="minorEastAsia"/>
          <w:sz w:val="15"/>
          <w:szCs w:val="15"/>
        </w:rPr>
      </w:pPr>
      <w:r w:rsidRPr="00516A93">
        <w:rPr>
          <w:rFonts w:asciiTheme="minorEastAsia" w:hAnsiTheme="minorEastAsia" w:hint="eastAsia"/>
          <w:sz w:val="15"/>
          <w:szCs w:val="15"/>
        </w:rPr>
        <w:t>视频缓存与优化</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该应用的目的在于视频播放加速，提高用户体验，尤其有助于4K/8K超高清视频和VR等对带宽要求高的内容源。牵涉到如下3种可能应用到的技术。</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a）本地缓存。将内容缓存到靠近无线侧的MEC服务器上，用户发起内容请求，MEC 服务器检查本地是否有该内容，如果有则直接服务；否则去Internet服务提供商处获取，然后内容可缓存至本地供其他用户访问。该技术的核心问题在于内容的命中率，从而决定缓存设备的投资回报率。</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b）基于无线物理层吞吐率引导的跨层视频优化。实质是下层信息传递给上层，根据物理层无线信道的质量，MEC服务器决定为UE发送视频的清晰度、质量等，在减小网络拥塞率的同时提高链路利用率，从而提高用户体验。</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c）用户感知。通过在移动边缘用户感知，可以确定用户的服务等级，实现对用户差异化的无线资源分配和数据包时延保证，合理分配网络资源提升整体的用户体验。当然，差异化的用户等级服务也可实现比如前向免流量、后向收费等新的资费和商业模式。</w:t>
      </w:r>
    </w:p>
    <w:p w:rsidR="00963661" w:rsidRPr="00516A93" w:rsidRDefault="00963661" w:rsidP="004C4931">
      <w:pPr>
        <w:pStyle w:val="3"/>
        <w:numPr>
          <w:ilvl w:val="2"/>
          <w:numId w:val="15"/>
        </w:numPr>
        <w:rPr>
          <w:rFonts w:asciiTheme="minorEastAsia" w:hAnsiTheme="minorEastAsia"/>
          <w:sz w:val="15"/>
          <w:szCs w:val="15"/>
        </w:rPr>
      </w:pPr>
      <w:r w:rsidRPr="00516A93">
        <w:rPr>
          <w:rFonts w:asciiTheme="minorEastAsia" w:hAnsiTheme="minorEastAsia" w:hint="eastAsia"/>
          <w:sz w:val="15"/>
          <w:szCs w:val="15"/>
        </w:rPr>
        <w:t>基于无线感知的内容加速</w:t>
      </w:r>
    </w:p>
    <w:p w:rsidR="00963661" w:rsidRPr="00516A93" w:rsidRDefault="00963661" w:rsidP="004C4931">
      <w:pPr>
        <w:pStyle w:val="3"/>
        <w:numPr>
          <w:ilvl w:val="2"/>
          <w:numId w:val="15"/>
        </w:numPr>
        <w:rPr>
          <w:rFonts w:asciiTheme="minorEastAsia" w:hAnsiTheme="minorEastAsia"/>
          <w:sz w:val="15"/>
          <w:szCs w:val="15"/>
        </w:rPr>
      </w:pPr>
      <w:r w:rsidRPr="00516A93">
        <w:rPr>
          <w:rFonts w:asciiTheme="minorEastAsia" w:hAnsiTheme="minorEastAsia" w:hint="eastAsia"/>
          <w:sz w:val="15"/>
          <w:szCs w:val="15"/>
        </w:rPr>
        <w:t>基于应用感知的性能优化</w:t>
      </w:r>
    </w:p>
    <w:p w:rsidR="00963661" w:rsidRPr="00516A93" w:rsidRDefault="00963661" w:rsidP="004C4931">
      <w:pPr>
        <w:pStyle w:val="3"/>
        <w:numPr>
          <w:ilvl w:val="2"/>
          <w:numId w:val="15"/>
        </w:numPr>
        <w:rPr>
          <w:rFonts w:asciiTheme="minorEastAsia" w:hAnsiTheme="minorEastAsia"/>
          <w:sz w:val="15"/>
          <w:szCs w:val="15"/>
        </w:rPr>
      </w:pPr>
      <w:r w:rsidRPr="00516A93">
        <w:rPr>
          <w:rFonts w:asciiTheme="minorEastAsia" w:hAnsiTheme="minorEastAsia" w:hint="eastAsia"/>
          <w:sz w:val="15"/>
          <w:szCs w:val="15"/>
        </w:rPr>
        <w:t>物联网网关</w:t>
      </w:r>
    </w:p>
    <w:p w:rsidR="00963661" w:rsidRPr="00516A93" w:rsidRDefault="00963661" w:rsidP="00963661">
      <w:pPr>
        <w:rPr>
          <w:rFonts w:asciiTheme="minorEastAsia" w:hAnsiTheme="minorEastAsia"/>
          <w:sz w:val="15"/>
          <w:szCs w:val="15"/>
        </w:rPr>
      </w:pPr>
    </w:p>
    <w:p w:rsidR="00963661" w:rsidRPr="00516A93" w:rsidRDefault="00963661" w:rsidP="004C4931">
      <w:pPr>
        <w:pStyle w:val="3"/>
        <w:numPr>
          <w:ilvl w:val="2"/>
          <w:numId w:val="15"/>
        </w:numPr>
        <w:rPr>
          <w:rFonts w:asciiTheme="minorEastAsia" w:hAnsiTheme="minorEastAsia"/>
          <w:sz w:val="15"/>
          <w:szCs w:val="15"/>
        </w:rPr>
      </w:pPr>
      <w:r w:rsidRPr="00516A93">
        <w:rPr>
          <w:rFonts w:asciiTheme="minorEastAsia" w:hAnsiTheme="minorEastAsia" w:hint="eastAsia"/>
          <w:sz w:val="15"/>
          <w:szCs w:val="15"/>
        </w:rPr>
        <w:t>边缘CDN</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目前 OTT 厂家已经规模部署了很多 CDN 节点，但 CDN 主要部署在固网内部，移动用户访问视频业务均需要通过核心网后端进行访问，对运营商的网络资源尤其是 S1 口的传输带宽带来了很大的挑战。通过将 CDN 部署到移动网络内部，比如借助 MEC 平台将 vCDN 下沉到运营商的边缘 DC 中，将大大缓解传统网络的压力，并且提升移动用户视频业务的体验。</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如图 5.2 所示，OTT 厂家的 CDN HTTP DNS 服务器针对 IP 地址建立服务器选择映射，确保经MEC NAPT 转换的请求能够根据负荷均衡策略映射到本地边缘服务器上（边缘vCDN）。</w:t>
      </w:r>
    </w:p>
    <w:p w:rsidR="00963661" w:rsidRPr="00516A93" w:rsidRDefault="00963661" w:rsidP="00963661">
      <w:pPr>
        <w:pStyle w:val="a6"/>
        <w:numPr>
          <w:ilvl w:val="0"/>
          <w:numId w:val="3"/>
        </w:numPr>
        <w:ind w:firstLineChars="0"/>
        <w:rPr>
          <w:rFonts w:asciiTheme="minorEastAsia" w:hAnsiTheme="minorEastAsia"/>
          <w:sz w:val="15"/>
          <w:szCs w:val="15"/>
        </w:rPr>
      </w:pPr>
      <w:r w:rsidRPr="00516A93">
        <w:rPr>
          <w:rFonts w:asciiTheme="minorEastAsia" w:hAnsiTheme="minorEastAsia"/>
          <w:sz w:val="15"/>
          <w:szCs w:val="15"/>
        </w:rPr>
        <w:t xml:space="preserve">MEC </w:t>
      </w:r>
      <w:r w:rsidRPr="00516A93">
        <w:rPr>
          <w:rFonts w:asciiTheme="minorEastAsia" w:hAnsiTheme="minorEastAsia" w:hint="eastAsia"/>
          <w:sz w:val="15"/>
          <w:szCs w:val="15"/>
        </w:rPr>
        <w:t>配置特定域名，监听发往</w:t>
      </w:r>
      <w:r w:rsidRPr="00516A93">
        <w:rPr>
          <w:rFonts w:asciiTheme="minorEastAsia" w:hAnsiTheme="minorEastAsia"/>
          <w:sz w:val="15"/>
          <w:szCs w:val="15"/>
        </w:rPr>
        <w:t xml:space="preserve"> UE </w:t>
      </w:r>
      <w:r w:rsidRPr="00516A93">
        <w:rPr>
          <w:rFonts w:asciiTheme="minorEastAsia" w:hAnsiTheme="minorEastAsia" w:hint="eastAsia"/>
          <w:sz w:val="15"/>
          <w:szCs w:val="15"/>
        </w:rPr>
        <w:t>的</w:t>
      </w:r>
      <w:r w:rsidRPr="00516A93">
        <w:rPr>
          <w:rFonts w:asciiTheme="minorEastAsia" w:hAnsiTheme="minorEastAsia"/>
          <w:sz w:val="15"/>
          <w:szCs w:val="15"/>
        </w:rPr>
        <w:t xml:space="preserve"> DNS </w:t>
      </w:r>
      <w:r w:rsidRPr="00516A93">
        <w:rPr>
          <w:rFonts w:asciiTheme="minorEastAsia" w:hAnsiTheme="minorEastAsia" w:hint="eastAsia"/>
          <w:sz w:val="15"/>
          <w:szCs w:val="15"/>
        </w:rPr>
        <w:t>响应，从</w:t>
      </w:r>
      <w:r w:rsidRPr="00516A93">
        <w:rPr>
          <w:rFonts w:asciiTheme="minorEastAsia" w:hAnsiTheme="minorEastAsia"/>
          <w:sz w:val="15"/>
          <w:szCs w:val="15"/>
        </w:rPr>
        <w:t xml:space="preserve"> DNS </w:t>
      </w:r>
      <w:r w:rsidRPr="00516A93">
        <w:rPr>
          <w:rFonts w:asciiTheme="minorEastAsia" w:hAnsiTheme="minorEastAsia" w:hint="eastAsia"/>
          <w:sz w:val="15"/>
          <w:szCs w:val="15"/>
        </w:rPr>
        <w:t>响应里获取到域名对应的 IP 地址，针对该 IP 动态生成分发规则；</w:t>
      </w:r>
    </w:p>
    <w:p w:rsidR="00963661" w:rsidRPr="00516A93" w:rsidRDefault="00963661" w:rsidP="00963661">
      <w:pPr>
        <w:pStyle w:val="a6"/>
        <w:numPr>
          <w:ilvl w:val="0"/>
          <w:numId w:val="3"/>
        </w:numPr>
        <w:ind w:firstLineChars="0"/>
        <w:rPr>
          <w:rFonts w:asciiTheme="minorEastAsia" w:hAnsiTheme="minorEastAsia"/>
          <w:sz w:val="15"/>
          <w:szCs w:val="15"/>
        </w:rPr>
      </w:pPr>
      <w:r w:rsidRPr="00516A93">
        <w:rPr>
          <w:rFonts w:asciiTheme="minorEastAsia" w:hAnsiTheme="minorEastAsia"/>
          <w:sz w:val="15"/>
          <w:szCs w:val="15"/>
        </w:rPr>
        <w:t xml:space="preserve">MEC </w:t>
      </w:r>
      <w:r w:rsidRPr="00516A93">
        <w:rPr>
          <w:rFonts w:asciiTheme="minorEastAsia" w:hAnsiTheme="minorEastAsia" w:hint="eastAsia"/>
          <w:sz w:val="15"/>
          <w:szCs w:val="15"/>
        </w:rPr>
        <w:t>匹配分发规则，对发往</w:t>
      </w:r>
      <w:r w:rsidRPr="00516A93">
        <w:rPr>
          <w:rFonts w:asciiTheme="minorEastAsia" w:hAnsiTheme="minorEastAsia"/>
          <w:sz w:val="15"/>
          <w:szCs w:val="15"/>
        </w:rPr>
        <w:t xml:space="preserve"> HTTP DNS </w:t>
      </w:r>
      <w:r w:rsidRPr="00516A93">
        <w:rPr>
          <w:rFonts w:asciiTheme="minorEastAsia" w:hAnsiTheme="minorEastAsia" w:hint="eastAsia"/>
          <w:sz w:val="15"/>
          <w:szCs w:val="15"/>
        </w:rPr>
        <w:t>的报文进行</w:t>
      </w:r>
      <w:r w:rsidRPr="00516A93">
        <w:rPr>
          <w:rFonts w:asciiTheme="minorEastAsia" w:hAnsiTheme="minorEastAsia"/>
          <w:sz w:val="15"/>
          <w:szCs w:val="15"/>
        </w:rPr>
        <w:t xml:space="preserve"> NAPT</w:t>
      </w:r>
      <w:r w:rsidRPr="00516A93">
        <w:rPr>
          <w:rFonts w:asciiTheme="minorEastAsia" w:hAnsiTheme="minorEastAsia" w:hint="eastAsia"/>
          <w:sz w:val="15"/>
          <w:szCs w:val="15"/>
        </w:rPr>
        <w:t>（源</w:t>
      </w:r>
      <w:r w:rsidRPr="00516A93">
        <w:rPr>
          <w:rFonts w:asciiTheme="minorEastAsia" w:hAnsiTheme="minorEastAsia"/>
          <w:sz w:val="15"/>
          <w:szCs w:val="15"/>
        </w:rPr>
        <w:t xml:space="preserve"> IP </w:t>
      </w:r>
      <w:r w:rsidRPr="00516A93">
        <w:rPr>
          <w:rFonts w:asciiTheme="minorEastAsia" w:hAnsiTheme="minorEastAsia" w:hint="eastAsia"/>
          <w:sz w:val="15"/>
          <w:szCs w:val="15"/>
        </w:rPr>
        <w:t>替换为特定 IP）；</w:t>
      </w:r>
    </w:p>
    <w:p w:rsidR="00963661" w:rsidRPr="00516A93" w:rsidRDefault="00963661" w:rsidP="00963661">
      <w:pPr>
        <w:pStyle w:val="a6"/>
        <w:numPr>
          <w:ilvl w:val="0"/>
          <w:numId w:val="3"/>
        </w:numPr>
        <w:ind w:firstLineChars="0"/>
        <w:rPr>
          <w:rFonts w:asciiTheme="minorEastAsia" w:hAnsiTheme="minorEastAsia"/>
          <w:sz w:val="15"/>
          <w:szCs w:val="15"/>
        </w:rPr>
      </w:pPr>
      <w:r w:rsidRPr="00516A93">
        <w:rPr>
          <w:rFonts w:asciiTheme="minorEastAsia" w:hAnsiTheme="minorEastAsia" w:hint="eastAsia"/>
          <w:sz w:val="15"/>
          <w:szCs w:val="15"/>
        </w:rPr>
        <w:t>对</w:t>
      </w:r>
      <w:r w:rsidRPr="00516A93">
        <w:rPr>
          <w:rFonts w:asciiTheme="minorEastAsia" w:hAnsiTheme="minorEastAsia"/>
          <w:sz w:val="15"/>
          <w:szCs w:val="15"/>
        </w:rPr>
        <w:t xml:space="preserve"> HTTP DNS </w:t>
      </w:r>
      <w:r w:rsidRPr="00516A93">
        <w:rPr>
          <w:rFonts w:asciiTheme="minorEastAsia" w:hAnsiTheme="minorEastAsia" w:hint="eastAsia"/>
          <w:sz w:val="15"/>
          <w:szCs w:val="15"/>
        </w:rPr>
        <w:t>返回给</w:t>
      </w:r>
      <w:r w:rsidRPr="00516A93">
        <w:rPr>
          <w:rFonts w:asciiTheme="minorEastAsia" w:hAnsiTheme="minorEastAsia"/>
          <w:sz w:val="15"/>
          <w:szCs w:val="15"/>
        </w:rPr>
        <w:t xml:space="preserve"> UE </w:t>
      </w:r>
      <w:r w:rsidRPr="00516A93">
        <w:rPr>
          <w:rFonts w:asciiTheme="minorEastAsia" w:hAnsiTheme="minorEastAsia" w:hint="eastAsia"/>
          <w:sz w:val="15"/>
          <w:szCs w:val="15"/>
        </w:rPr>
        <w:t>的报文，</w:t>
      </w:r>
      <w:r w:rsidRPr="00516A93">
        <w:rPr>
          <w:rFonts w:asciiTheme="minorEastAsia" w:hAnsiTheme="minorEastAsia"/>
          <w:sz w:val="15"/>
          <w:szCs w:val="15"/>
        </w:rPr>
        <w:t xml:space="preserve"> MEC </w:t>
      </w:r>
      <w:r w:rsidRPr="00516A93">
        <w:rPr>
          <w:rFonts w:asciiTheme="minorEastAsia" w:hAnsiTheme="minorEastAsia" w:hint="eastAsia"/>
          <w:sz w:val="15"/>
          <w:szCs w:val="15"/>
        </w:rPr>
        <w:t>反向</w:t>
      </w:r>
      <w:r w:rsidRPr="00516A93">
        <w:rPr>
          <w:rFonts w:asciiTheme="minorEastAsia" w:hAnsiTheme="minorEastAsia"/>
          <w:sz w:val="15"/>
          <w:szCs w:val="15"/>
        </w:rPr>
        <w:t xml:space="preserve"> NAPT </w:t>
      </w:r>
      <w:r w:rsidRPr="00516A93">
        <w:rPr>
          <w:rFonts w:asciiTheme="minorEastAsia" w:hAnsiTheme="minorEastAsia" w:hint="eastAsia"/>
          <w:sz w:val="15"/>
          <w:szCs w:val="15"/>
        </w:rPr>
        <w:t>转换后发给</w:t>
      </w:r>
      <w:r w:rsidRPr="00516A93">
        <w:rPr>
          <w:rFonts w:asciiTheme="minorEastAsia" w:hAnsiTheme="minorEastAsia"/>
          <w:sz w:val="15"/>
          <w:szCs w:val="15"/>
        </w:rPr>
        <w:t xml:space="preserve"> UE</w:t>
      </w:r>
      <w:r w:rsidRPr="00516A93">
        <w:rPr>
          <w:rFonts w:asciiTheme="minorEastAsia" w:hAnsiTheme="minorEastAsia" w:hint="eastAsia"/>
          <w:sz w:val="15"/>
          <w:szCs w:val="15"/>
        </w:rPr>
        <w:t>；</w:t>
      </w:r>
    </w:p>
    <w:p w:rsidR="00963661" w:rsidRPr="00516A93" w:rsidRDefault="00963661" w:rsidP="00963661">
      <w:pPr>
        <w:pStyle w:val="a6"/>
        <w:numPr>
          <w:ilvl w:val="0"/>
          <w:numId w:val="3"/>
        </w:numPr>
        <w:ind w:firstLineChars="0"/>
        <w:rPr>
          <w:rFonts w:asciiTheme="minorEastAsia" w:hAnsiTheme="minorEastAsia"/>
          <w:sz w:val="15"/>
          <w:szCs w:val="15"/>
        </w:rPr>
      </w:pPr>
      <w:r w:rsidRPr="00516A93">
        <w:rPr>
          <w:rFonts w:asciiTheme="minorEastAsia" w:hAnsiTheme="minorEastAsia"/>
          <w:sz w:val="15"/>
          <w:szCs w:val="15"/>
        </w:rPr>
        <w:t xml:space="preserve">MEC </w:t>
      </w:r>
      <w:r w:rsidRPr="00516A93">
        <w:rPr>
          <w:rFonts w:asciiTheme="minorEastAsia" w:hAnsiTheme="minorEastAsia" w:hint="eastAsia"/>
          <w:sz w:val="15"/>
          <w:szCs w:val="15"/>
        </w:rPr>
        <w:t>服务器建立分流机制，对目的地址指向边缘服务器的数据包进行本地分流。</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noProof/>
          <w:sz w:val="15"/>
          <w:szCs w:val="15"/>
        </w:rPr>
        <w:lastRenderedPageBreak/>
        <w:drawing>
          <wp:inline distT="0" distB="0" distL="0" distR="0">
            <wp:extent cx="5274310" cy="3766773"/>
            <wp:effectExtent l="19050" t="0" r="2540" b="0"/>
            <wp:docPr id="11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6" cstate="print"/>
                    <a:srcRect/>
                    <a:stretch>
                      <a:fillRect/>
                    </a:stretch>
                  </pic:blipFill>
                  <pic:spPr bwMode="auto">
                    <a:xfrm>
                      <a:off x="0" y="0"/>
                      <a:ext cx="5274310" cy="3766773"/>
                    </a:xfrm>
                    <a:prstGeom prst="rect">
                      <a:avLst/>
                    </a:prstGeom>
                    <a:noFill/>
                    <a:ln w="9525">
                      <a:noFill/>
                      <a:miter lim="800000"/>
                      <a:headEnd/>
                      <a:tailEnd/>
                    </a:ln>
                  </pic:spPr>
                </pic:pic>
              </a:graphicData>
            </a:graphic>
          </wp:inline>
        </w:drawing>
      </w:r>
    </w:p>
    <w:p w:rsidR="00963661" w:rsidRPr="00516A93" w:rsidRDefault="00963661" w:rsidP="004C4931">
      <w:pPr>
        <w:pStyle w:val="3"/>
        <w:numPr>
          <w:ilvl w:val="2"/>
          <w:numId w:val="15"/>
        </w:numPr>
        <w:rPr>
          <w:rFonts w:asciiTheme="minorEastAsia" w:hAnsiTheme="minorEastAsia"/>
          <w:sz w:val="15"/>
          <w:szCs w:val="15"/>
        </w:rPr>
      </w:pPr>
      <w:r w:rsidRPr="00516A93">
        <w:rPr>
          <w:rFonts w:asciiTheme="minorEastAsia" w:hAnsiTheme="minorEastAsia" w:hint="eastAsia"/>
          <w:sz w:val="15"/>
          <w:szCs w:val="15"/>
        </w:rPr>
        <w:t>企业网应用</w:t>
      </w:r>
    </w:p>
    <w:p w:rsidR="00963661" w:rsidRPr="00516A93" w:rsidRDefault="00963661" w:rsidP="004C4931">
      <w:pPr>
        <w:pStyle w:val="3"/>
        <w:numPr>
          <w:ilvl w:val="2"/>
          <w:numId w:val="15"/>
        </w:numPr>
        <w:rPr>
          <w:rFonts w:asciiTheme="minorEastAsia" w:hAnsiTheme="minorEastAsia"/>
          <w:sz w:val="15"/>
          <w:szCs w:val="15"/>
        </w:rPr>
      </w:pPr>
      <w:r w:rsidRPr="00516A93">
        <w:rPr>
          <w:rFonts w:asciiTheme="minorEastAsia" w:hAnsiTheme="minorEastAsia" w:hint="eastAsia"/>
          <w:sz w:val="15"/>
          <w:szCs w:val="15"/>
        </w:rPr>
        <w:t>车联网</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作为一种快速发展的新应用类型，车联网对业务服务质量也提出了新的需求：</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r>
      <w:r w:rsidRPr="00516A93">
        <w:rPr>
          <w:rFonts w:asciiTheme="minorEastAsia" w:hAnsiTheme="minorEastAsia"/>
          <w:sz w:val="15"/>
          <w:szCs w:val="15"/>
        </w:rPr>
        <w:t xml:space="preserve"> </w:t>
      </w:r>
      <w:r w:rsidRPr="00516A93">
        <w:rPr>
          <w:rFonts w:asciiTheme="minorEastAsia" w:hAnsiTheme="minorEastAsia" w:hint="eastAsia"/>
          <w:sz w:val="15"/>
          <w:szCs w:val="15"/>
        </w:rPr>
        <w:t xml:space="preserve"> 信息娱乐类应用（环境信息共享、车载娱乐）：带宽</w:t>
      </w:r>
      <w:r w:rsidRPr="00516A93">
        <w:rPr>
          <w:rFonts w:asciiTheme="minorEastAsia" w:hAnsiTheme="minorEastAsia"/>
          <w:sz w:val="15"/>
          <w:szCs w:val="15"/>
        </w:rPr>
        <w:t xml:space="preserve"> 10-100Mbps</w:t>
      </w:r>
      <w:r w:rsidRPr="00516A93">
        <w:rPr>
          <w:rFonts w:asciiTheme="minorEastAsia" w:hAnsiTheme="minorEastAsia" w:hint="eastAsia"/>
          <w:sz w:val="15"/>
          <w:szCs w:val="15"/>
        </w:rPr>
        <w:t>，时延500ms；</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r>
      <w:r w:rsidRPr="00516A93">
        <w:rPr>
          <w:rFonts w:asciiTheme="minorEastAsia" w:hAnsiTheme="minorEastAsia"/>
          <w:sz w:val="15"/>
          <w:szCs w:val="15"/>
        </w:rPr>
        <w:t xml:space="preserve"> </w:t>
      </w:r>
      <w:r w:rsidRPr="00516A93">
        <w:rPr>
          <w:rFonts w:asciiTheme="minorEastAsia" w:hAnsiTheme="minorEastAsia" w:hint="eastAsia"/>
          <w:sz w:val="15"/>
          <w:szCs w:val="15"/>
        </w:rPr>
        <w:t>交通安全驾驶类应用（编队、防碰撞）：带宽</w:t>
      </w:r>
      <w:r w:rsidRPr="00516A93">
        <w:rPr>
          <w:rFonts w:asciiTheme="minorEastAsia" w:hAnsiTheme="minorEastAsia"/>
          <w:sz w:val="15"/>
          <w:szCs w:val="15"/>
        </w:rPr>
        <w:t>&lt;1Mbps</w:t>
      </w:r>
      <w:r w:rsidRPr="00516A93">
        <w:rPr>
          <w:rFonts w:asciiTheme="minorEastAsia" w:hAnsiTheme="minorEastAsia" w:hint="eastAsia"/>
          <w:sz w:val="15"/>
          <w:szCs w:val="15"/>
        </w:rPr>
        <w:t>，时延</w:t>
      </w:r>
      <w:r w:rsidRPr="00516A93">
        <w:rPr>
          <w:rFonts w:asciiTheme="minorEastAsia" w:hAnsiTheme="minorEastAsia"/>
          <w:sz w:val="15"/>
          <w:szCs w:val="15"/>
        </w:rPr>
        <w:t xml:space="preserve"> 20ms-</w:t>
      </w:r>
      <w:r w:rsidRPr="00516A93">
        <w:rPr>
          <w:rFonts w:asciiTheme="minorEastAsia" w:hAnsiTheme="minorEastAsia" w:hint="eastAsia"/>
          <w:sz w:val="15"/>
          <w:szCs w:val="15"/>
        </w:rPr>
        <w:t>100ms；</w:t>
      </w: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 xml:space="preserve"> </w:t>
      </w:r>
      <w:r w:rsidRPr="00516A93">
        <w:rPr>
          <w:rFonts w:asciiTheme="minorEastAsia" w:hAnsiTheme="minorEastAsia" w:hint="eastAsia"/>
          <w:sz w:val="15"/>
          <w:szCs w:val="15"/>
        </w:rPr>
        <w:tab/>
        <w:t xml:space="preserve"> 全自动驾驶：带宽</w:t>
      </w:r>
      <w:r w:rsidRPr="00516A93">
        <w:rPr>
          <w:rFonts w:asciiTheme="minorEastAsia" w:hAnsiTheme="minorEastAsia"/>
          <w:sz w:val="15"/>
          <w:szCs w:val="15"/>
        </w:rPr>
        <w:t xml:space="preserve"> 100Mbps</w:t>
      </w:r>
      <w:r w:rsidRPr="00516A93">
        <w:rPr>
          <w:rFonts w:asciiTheme="minorEastAsia" w:hAnsiTheme="minorEastAsia" w:hint="eastAsia"/>
          <w:sz w:val="15"/>
          <w:szCs w:val="15"/>
        </w:rPr>
        <w:t>，时延</w:t>
      </w:r>
      <w:r w:rsidRPr="00516A93">
        <w:rPr>
          <w:rFonts w:asciiTheme="minorEastAsia" w:hAnsiTheme="minorEastAsia"/>
          <w:sz w:val="15"/>
          <w:szCs w:val="15"/>
        </w:rPr>
        <w:t xml:space="preserve"> 1ms-10ms</w:t>
      </w:r>
      <w:r w:rsidRPr="00516A93">
        <w:rPr>
          <w:rFonts w:asciiTheme="minorEastAsia" w:hAnsiTheme="minorEastAsia" w:hint="eastAsia"/>
          <w:sz w:val="15"/>
          <w:szCs w:val="15"/>
        </w:rPr>
        <w:t>。</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noProof/>
          <w:sz w:val="15"/>
          <w:szCs w:val="15"/>
        </w:rPr>
        <w:lastRenderedPageBreak/>
        <w:drawing>
          <wp:inline distT="0" distB="0" distL="0" distR="0">
            <wp:extent cx="5274310" cy="3051289"/>
            <wp:effectExtent l="19050" t="0" r="2540" b="0"/>
            <wp:docPr id="11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7" cstate="print"/>
                    <a:srcRect/>
                    <a:stretch>
                      <a:fillRect/>
                    </a:stretch>
                  </pic:blipFill>
                  <pic:spPr bwMode="auto">
                    <a:xfrm>
                      <a:off x="0" y="0"/>
                      <a:ext cx="5274310" cy="3051289"/>
                    </a:xfrm>
                    <a:prstGeom prst="rect">
                      <a:avLst/>
                    </a:prstGeom>
                    <a:noFill/>
                    <a:ln w="9525">
                      <a:noFill/>
                      <a:miter lim="800000"/>
                      <a:headEnd/>
                      <a:tailEnd/>
                    </a:ln>
                  </pic:spPr>
                </pic:pic>
              </a:graphicData>
            </a:graphic>
          </wp:inline>
        </w:drawing>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为了满足车联网对时延的极致需求，并且尽量降低承载网和核心网的负载，基于 Edge-Cloud 的车联网组网架构由 MEC 边缘云平台、 路测设备 RSU、移动终端、车载终端 OBU 和交通信号灯组成， 如图 5.7 所示。其中， RSU 主要收集各种终端上传的数据，以及完成对指令下发到各种终端设备的任务； MEC 边缘云平台可以执行区域性算法，实现安全避让、速度引导、区域交通流量分析等，并支持车辆在移动过程中实现切换和动态数据同步。</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基于上述解决方案，中国联通已在重庆开启 V2X 现网试点，实现的应用验证包括基于关联模型的交通信息推送应用、基于 MEC 边缘云平台的车辆列队行驶应用开发、智能交通调度以及大数据分析。</w:t>
      </w:r>
    </w:p>
    <w:p w:rsidR="00963661" w:rsidRPr="00516A93" w:rsidRDefault="00963661" w:rsidP="00963661">
      <w:pPr>
        <w:pStyle w:val="a6"/>
        <w:numPr>
          <w:ilvl w:val="0"/>
          <w:numId w:val="4"/>
        </w:numPr>
        <w:ind w:firstLineChars="0"/>
        <w:rPr>
          <w:rFonts w:asciiTheme="minorEastAsia" w:hAnsiTheme="minorEastAsia"/>
          <w:sz w:val="15"/>
          <w:szCs w:val="15"/>
        </w:rPr>
      </w:pPr>
      <w:r w:rsidRPr="00516A93">
        <w:rPr>
          <w:rFonts w:asciiTheme="minorEastAsia" w:hAnsiTheme="minorEastAsia" w:hint="eastAsia"/>
          <w:sz w:val="15"/>
          <w:szCs w:val="15"/>
        </w:rPr>
        <w:t>路测设备</w:t>
      </w:r>
      <w:r w:rsidRPr="00516A93">
        <w:rPr>
          <w:rFonts w:asciiTheme="minorEastAsia" w:hAnsiTheme="minorEastAsia"/>
          <w:sz w:val="15"/>
          <w:szCs w:val="15"/>
        </w:rPr>
        <w:t xml:space="preserve"> RSU</w:t>
      </w:r>
      <w:r w:rsidRPr="00516A93">
        <w:rPr>
          <w:rFonts w:asciiTheme="minorEastAsia" w:hAnsiTheme="minorEastAsia" w:hint="eastAsia"/>
          <w:sz w:val="15"/>
          <w:szCs w:val="15"/>
        </w:rPr>
        <w:t>、车载终端</w:t>
      </w:r>
      <w:r w:rsidRPr="00516A93">
        <w:rPr>
          <w:rFonts w:asciiTheme="minorEastAsia" w:hAnsiTheme="minorEastAsia"/>
          <w:sz w:val="15"/>
          <w:szCs w:val="15"/>
        </w:rPr>
        <w:t xml:space="preserve"> OBU </w:t>
      </w:r>
      <w:r w:rsidRPr="00516A93">
        <w:rPr>
          <w:rFonts w:asciiTheme="minorEastAsia" w:hAnsiTheme="minorEastAsia" w:hint="eastAsia"/>
          <w:sz w:val="15"/>
          <w:szCs w:val="15"/>
        </w:rPr>
        <w:t>采集的交通实时传感信息，通过</w:t>
      </w:r>
      <w:r w:rsidRPr="00516A93">
        <w:rPr>
          <w:rFonts w:asciiTheme="minorEastAsia" w:hAnsiTheme="minorEastAsia"/>
          <w:sz w:val="15"/>
          <w:szCs w:val="15"/>
        </w:rPr>
        <w:t xml:space="preserve"> LTE-V</w:t>
      </w:r>
      <w:r w:rsidRPr="00516A93">
        <w:rPr>
          <w:rFonts w:asciiTheme="minorEastAsia" w:hAnsiTheme="minorEastAsia" w:hint="eastAsia"/>
          <w:sz w:val="15"/>
          <w:szCs w:val="15"/>
        </w:rPr>
        <w:t>基站回传给本地 MEC。 本地 MEC 根据区域范围内的传感信息，完成基于关联模型的筛选、比对、关联、拟合等算法操作，生成实时交通信息传递链。最后将关联性消息模型对特殊场景的交通道路信息（如拥塞、交通事故、道路路况信息、预警等信息）向车载终端或其他终端推送与显示；</w:t>
      </w:r>
    </w:p>
    <w:p w:rsidR="00963661" w:rsidRPr="00516A93" w:rsidRDefault="00963661" w:rsidP="00963661">
      <w:pPr>
        <w:pStyle w:val="a6"/>
        <w:numPr>
          <w:ilvl w:val="0"/>
          <w:numId w:val="4"/>
        </w:numPr>
        <w:ind w:firstLineChars="0"/>
        <w:rPr>
          <w:rFonts w:asciiTheme="minorEastAsia" w:hAnsiTheme="minorEastAsia"/>
          <w:sz w:val="15"/>
          <w:szCs w:val="15"/>
        </w:rPr>
      </w:pPr>
      <w:r w:rsidRPr="00516A93">
        <w:rPr>
          <w:rFonts w:asciiTheme="minorEastAsia" w:hAnsiTheme="minorEastAsia"/>
          <w:sz w:val="15"/>
          <w:szCs w:val="15"/>
        </w:rPr>
        <w:t xml:space="preserve">MEC </w:t>
      </w:r>
      <w:r w:rsidRPr="00516A93">
        <w:rPr>
          <w:rFonts w:asciiTheme="minorEastAsia" w:hAnsiTheme="minorEastAsia" w:hint="eastAsia"/>
          <w:sz w:val="15"/>
          <w:szCs w:val="15"/>
        </w:rPr>
        <w:t>边缘云平台通过收集的车载终端上报的位置、行车路线、规划到达时间、天气与道路状况等信息，结合 MEC 上的预配置、 动态申请和同路合并等编队行驶预设条件，进行筛选、计算、组合。 操作完毕后生成适用于编队的车辆列表、 路线规划、 行驶车速、 编队集结以及解散条件与解散点等编队行驶信息，下发给待编队车辆，并为车辆伺服机构提供决策信息；</w:t>
      </w:r>
    </w:p>
    <w:p w:rsidR="00963661" w:rsidRPr="00516A93" w:rsidRDefault="00963661" w:rsidP="00963661">
      <w:pPr>
        <w:pStyle w:val="a6"/>
        <w:numPr>
          <w:ilvl w:val="0"/>
          <w:numId w:val="4"/>
        </w:numPr>
        <w:ind w:firstLineChars="0"/>
        <w:rPr>
          <w:rFonts w:asciiTheme="minorEastAsia" w:hAnsiTheme="minorEastAsia"/>
          <w:sz w:val="15"/>
          <w:szCs w:val="15"/>
        </w:rPr>
      </w:pPr>
      <w:r w:rsidRPr="00516A93">
        <w:rPr>
          <w:rFonts w:asciiTheme="minorEastAsia" w:hAnsiTheme="minorEastAsia"/>
          <w:sz w:val="15"/>
          <w:szCs w:val="15"/>
        </w:rPr>
        <w:t xml:space="preserve">MEC </w:t>
      </w:r>
      <w:r w:rsidRPr="00516A93">
        <w:rPr>
          <w:rFonts w:asciiTheme="minorEastAsia" w:hAnsiTheme="minorEastAsia" w:hint="eastAsia"/>
          <w:sz w:val="15"/>
          <w:szCs w:val="15"/>
        </w:rPr>
        <w:t>边缘云平台的智能交通调度根据交叉路口设置的</w:t>
      </w:r>
      <w:r w:rsidRPr="00516A93">
        <w:rPr>
          <w:rFonts w:asciiTheme="minorEastAsia" w:hAnsiTheme="minorEastAsia"/>
          <w:sz w:val="15"/>
          <w:szCs w:val="15"/>
        </w:rPr>
        <w:t xml:space="preserve"> V2X RSU </w:t>
      </w:r>
      <w:r w:rsidRPr="00516A93">
        <w:rPr>
          <w:rFonts w:asciiTheme="minorEastAsia" w:hAnsiTheme="minorEastAsia" w:hint="eastAsia"/>
          <w:sz w:val="15"/>
          <w:szCs w:val="15"/>
        </w:rPr>
        <w:t>采集的交通对象信息，如车辆与行人，对不同方向车辆和行人的统计，设计基于 V2X的交通对象统计与预测模型，在 MEC 边缘云平台上进行分析计算，实时动态交通信号灯配时，提高交叉路口交通通行效率；</w:t>
      </w:r>
    </w:p>
    <w:p w:rsidR="00963661" w:rsidRPr="00516A93" w:rsidRDefault="00963661" w:rsidP="00963661">
      <w:pPr>
        <w:pStyle w:val="a6"/>
        <w:numPr>
          <w:ilvl w:val="0"/>
          <w:numId w:val="4"/>
        </w:numPr>
        <w:ind w:firstLineChars="0"/>
        <w:rPr>
          <w:rFonts w:asciiTheme="minorEastAsia" w:hAnsiTheme="minorEastAsia"/>
          <w:sz w:val="15"/>
          <w:szCs w:val="15"/>
        </w:rPr>
      </w:pPr>
      <w:r w:rsidRPr="00516A93">
        <w:rPr>
          <w:rFonts w:asciiTheme="minorEastAsia" w:hAnsiTheme="minorEastAsia" w:hint="eastAsia"/>
          <w:sz w:val="15"/>
          <w:szCs w:val="15"/>
        </w:rPr>
        <w:t>大数据及数据分析平台用于构建统一的智慧交通核心体系架构。</w:t>
      </w:r>
    </w:p>
    <w:p w:rsidR="00963661" w:rsidRPr="00516A93" w:rsidRDefault="00963661" w:rsidP="004C4931">
      <w:pPr>
        <w:pStyle w:val="3"/>
        <w:numPr>
          <w:ilvl w:val="2"/>
          <w:numId w:val="15"/>
        </w:numPr>
        <w:rPr>
          <w:rFonts w:asciiTheme="minorEastAsia" w:hAnsiTheme="minorEastAsia"/>
          <w:sz w:val="15"/>
          <w:szCs w:val="15"/>
        </w:rPr>
      </w:pPr>
      <w:r w:rsidRPr="00516A93">
        <w:rPr>
          <w:rFonts w:asciiTheme="minorEastAsia" w:hAnsiTheme="minorEastAsia" w:hint="eastAsia"/>
          <w:sz w:val="15"/>
          <w:szCs w:val="15"/>
        </w:rPr>
        <w:t>计算辅助</w:t>
      </w:r>
    </w:p>
    <w:p w:rsidR="00963661" w:rsidRPr="00516A93" w:rsidRDefault="00963661" w:rsidP="00963661">
      <w:pPr>
        <w:rPr>
          <w:rFonts w:asciiTheme="minorEastAsia" w:hAnsiTheme="minorEastAsia"/>
          <w:sz w:val="15"/>
          <w:szCs w:val="15"/>
        </w:rPr>
      </w:pPr>
    </w:p>
    <w:p w:rsidR="00963661" w:rsidRPr="00516A93" w:rsidRDefault="00963661" w:rsidP="004C4931">
      <w:pPr>
        <w:pStyle w:val="3"/>
        <w:numPr>
          <w:ilvl w:val="2"/>
          <w:numId w:val="15"/>
        </w:numPr>
        <w:rPr>
          <w:rFonts w:asciiTheme="minorEastAsia" w:hAnsiTheme="minorEastAsia"/>
          <w:sz w:val="15"/>
          <w:szCs w:val="15"/>
        </w:rPr>
      </w:pPr>
      <w:r w:rsidRPr="00516A93">
        <w:rPr>
          <w:rFonts w:asciiTheme="minorEastAsia" w:hAnsiTheme="minorEastAsia" w:hint="eastAsia"/>
          <w:sz w:val="15"/>
          <w:szCs w:val="15"/>
        </w:rPr>
        <w:t>园区专网定制</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基于 MEC 的边缘业务平台可以通过本地分流功能打造移动虚拟专网的方案， 将企业/校园用户对本地数据业务的访问分流到企业本地服务器，形成对企业园区/校园的 4G 本地虚拟专网建设， 既保证了移动办公的安全性和稳定性，又避免了流量迂回， 最终实现了降低业务的访问时延。 另外还可以帮助园区打造具有私密性的物联网专网。助力企业/校园部署园区内的物联网业务。中国联通在多个省分致力于打造基于 MEC 的智慧园区方案，针对园区用户进行分流，提供电信级别的安全身份认证。</w:t>
      </w:r>
      <w:r w:rsidRPr="00516A93">
        <w:rPr>
          <w:rFonts w:asciiTheme="minorEastAsia" w:hAnsiTheme="minorEastAsia" w:hint="eastAsia"/>
          <w:sz w:val="15"/>
          <w:szCs w:val="15"/>
        </w:rPr>
        <w:lastRenderedPageBreak/>
        <w:t>同时还可以通过基于 MEC 的物联网管理平台如消防喷头、火灾报警器等无线传感器等进行联动管理， 实现基于室内定位功能的导航救援，实时推动火情信息的导航疏散等，从而打造安全可靠的智慧园区专网。</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noProof/>
          <w:sz w:val="15"/>
          <w:szCs w:val="15"/>
        </w:rPr>
        <w:drawing>
          <wp:inline distT="0" distB="0" distL="0" distR="0">
            <wp:extent cx="5274310" cy="2331067"/>
            <wp:effectExtent l="19050" t="0" r="2540" b="0"/>
            <wp:docPr id="1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8" cstate="print"/>
                    <a:srcRect/>
                    <a:stretch>
                      <a:fillRect/>
                    </a:stretch>
                  </pic:blipFill>
                  <pic:spPr bwMode="auto">
                    <a:xfrm>
                      <a:off x="0" y="0"/>
                      <a:ext cx="5274310" cy="2331067"/>
                    </a:xfrm>
                    <a:prstGeom prst="rect">
                      <a:avLst/>
                    </a:prstGeom>
                    <a:noFill/>
                    <a:ln w="9525">
                      <a:noFill/>
                      <a:miter lim="800000"/>
                      <a:headEnd/>
                      <a:tailEnd/>
                    </a:ln>
                  </pic:spPr>
                </pic:pic>
              </a:graphicData>
            </a:graphic>
          </wp:inline>
        </w:drawing>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r>
    </w:p>
    <w:p w:rsidR="00963661" w:rsidRPr="00516A93" w:rsidRDefault="00963661" w:rsidP="004C4931">
      <w:pPr>
        <w:pStyle w:val="3"/>
        <w:numPr>
          <w:ilvl w:val="2"/>
          <w:numId w:val="15"/>
        </w:numPr>
        <w:rPr>
          <w:rFonts w:asciiTheme="minorEastAsia" w:hAnsiTheme="minorEastAsia"/>
          <w:sz w:val="15"/>
          <w:szCs w:val="15"/>
        </w:rPr>
      </w:pPr>
      <w:r w:rsidRPr="00516A93">
        <w:rPr>
          <w:rFonts w:asciiTheme="minorEastAsia" w:hAnsiTheme="minorEastAsia" w:hint="eastAsia"/>
          <w:sz w:val="15"/>
          <w:szCs w:val="15"/>
        </w:rPr>
        <w:t>视频监控&amp;AI分析</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此外，视频监控还可以和人工智能相结合， 在边缘云搭载 AI 人工智能视频分析模块， 面向智能安防、视频监控、人脸识别等业务场景。 边缘云低时延、大带宽、快速响应等特性可以有效弥补当前基于 AI 的视频分析中产生的时延大、用户体验较差的问题，实现本地分析、快速处理、实时响应。图 5.4 为基于 Edge-Cloud 边缘业务平台的 AI 视频分析系统架构。Edge-Cloud对 4G 摄像头采集的视频进行本地分流，降低对核心网及骨干网传输带宽资源的占用，缩短端到端时延。 云计算中心执行 AI 的 Training 任务， Edge-Cloud 执行AI 的 Inference， 于者协同可实现本地决策、实时响应， 可实现表情识别、行为检测、轨迹跟踪、热点管理、体态属性识别等多种本地 AI 典型应用。此外，有线摄像头亦可以接入 Edge-Cloud 智能分析平台。</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noProof/>
          <w:sz w:val="15"/>
          <w:szCs w:val="15"/>
        </w:rPr>
        <w:drawing>
          <wp:inline distT="0" distB="0" distL="0" distR="0">
            <wp:extent cx="5274310" cy="2630654"/>
            <wp:effectExtent l="19050" t="0" r="2540" b="0"/>
            <wp:docPr id="11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9" cstate="print"/>
                    <a:srcRect/>
                    <a:stretch>
                      <a:fillRect/>
                    </a:stretch>
                  </pic:blipFill>
                  <pic:spPr bwMode="auto">
                    <a:xfrm>
                      <a:off x="0" y="0"/>
                      <a:ext cx="5274310" cy="2630654"/>
                    </a:xfrm>
                    <a:prstGeom prst="rect">
                      <a:avLst/>
                    </a:prstGeom>
                    <a:noFill/>
                    <a:ln w="9525">
                      <a:noFill/>
                      <a:miter lim="800000"/>
                      <a:headEnd/>
                      <a:tailEnd/>
                    </a:ln>
                  </pic:spPr>
                </pic:pic>
              </a:graphicData>
            </a:graphic>
          </wp:inline>
        </w:drawing>
      </w:r>
    </w:p>
    <w:p w:rsidR="00963661" w:rsidRPr="00516A93" w:rsidRDefault="00963661" w:rsidP="004C4931">
      <w:pPr>
        <w:pStyle w:val="3"/>
        <w:numPr>
          <w:ilvl w:val="2"/>
          <w:numId w:val="15"/>
        </w:numPr>
        <w:rPr>
          <w:rFonts w:asciiTheme="minorEastAsia" w:hAnsiTheme="minorEastAsia"/>
          <w:sz w:val="15"/>
          <w:szCs w:val="15"/>
        </w:rPr>
      </w:pPr>
      <w:r w:rsidRPr="00516A93">
        <w:rPr>
          <w:rFonts w:asciiTheme="minorEastAsia" w:hAnsiTheme="minorEastAsia" w:hint="eastAsia"/>
          <w:sz w:val="15"/>
          <w:szCs w:val="15"/>
        </w:rPr>
        <w:t>本地流量爆发</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本地 IP 流量爆发类应用特别适合于本地超高带宽和超低延迟的业务。当UE附着网络并从核心网获取 IP 地址后，UE 为某项业务应用初始化 IP 请求。接入网可以通过识别数据包的地址、端口（IP五元组）或UE ID，并且基于这些信息与本地数</w:t>
      </w:r>
      <w:r w:rsidRPr="00516A93">
        <w:rPr>
          <w:rFonts w:asciiTheme="minorEastAsia" w:hAnsiTheme="minorEastAsia" w:hint="eastAsia"/>
          <w:sz w:val="15"/>
          <w:szCs w:val="15"/>
        </w:rPr>
        <w:lastRenderedPageBreak/>
        <w:t>据服务器建立IP连接。</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典型场景例如球场、赛场等实时直播，多角度拍摄的视频经过MEC服务器向本地用户转发，用户可以随意选择观看，实时多角度观察了解赛事状况。类似的场景还有热点区域实时路况的视频转发等。</w:t>
      </w:r>
    </w:p>
    <w:p w:rsidR="00963661" w:rsidRPr="00516A93" w:rsidRDefault="00963661" w:rsidP="004C4931">
      <w:pPr>
        <w:pStyle w:val="3"/>
        <w:numPr>
          <w:ilvl w:val="2"/>
          <w:numId w:val="15"/>
        </w:numPr>
        <w:rPr>
          <w:rFonts w:asciiTheme="minorEastAsia" w:hAnsiTheme="minorEastAsia"/>
          <w:sz w:val="15"/>
          <w:szCs w:val="15"/>
        </w:rPr>
      </w:pPr>
      <w:r w:rsidRPr="00516A93">
        <w:rPr>
          <w:rFonts w:asciiTheme="minorEastAsia" w:hAnsiTheme="minorEastAsia"/>
          <w:sz w:val="15"/>
          <w:szCs w:val="15"/>
        </w:rPr>
        <w:t>实时（VR）视频直播</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VR 直播的不同之处主要体现在高分辨率和高码率的 360°全景、 3D 图像和交互。鉴于高带宽、低时延等需求， VR 直播在现网应用中受到较大的限制。Edge-Cloud 边缘云平台可为实时（VR）视频直播带来超低延时。传统图像采集摄像头和 VR 摄像头是有线的，而利用无线蜂窝网络回传代替有线方案，更利于移动场景和室外直播。此外， VR 视频与高清直播视频的分发、拼接和计算可以卸载到网络边缘，摄像头只需采集图像信息， 无需处理，使得摄像头成本更低、更小、更便携，直播内容近端分发可带来较低延迟和较好体验。</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noProof/>
          <w:sz w:val="15"/>
          <w:szCs w:val="15"/>
        </w:rPr>
        <w:drawing>
          <wp:inline distT="0" distB="0" distL="0" distR="0">
            <wp:extent cx="5274310" cy="1871479"/>
            <wp:effectExtent l="19050" t="0" r="2540" b="0"/>
            <wp:docPr id="11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0" cstate="print"/>
                    <a:srcRect/>
                    <a:stretch>
                      <a:fillRect/>
                    </a:stretch>
                  </pic:blipFill>
                  <pic:spPr bwMode="auto">
                    <a:xfrm>
                      <a:off x="0" y="0"/>
                      <a:ext cx="5274310" cy="1871479"/>
                    </a:xfrm>
                    <a:prstGeom prst="rect">
                      <a:avLst/>
                    </a:prstGeom>
                    <a:noFill/>
                    <a:ln w="9525">
                      <a:noFill/>
                      <a:miter lim="800000"/>
                      <a:headEnd/>
                      <a:tailEnd/>
                    </a:ln>
                  </pic:spPr>
                </pic:pic>
              </a:graphicData>
            </a:graphic>
          </wp:inline>
        </w:drawing>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如图 5.6 所示， 中国联通联合 INTEL、 腾讯云等在上海“梅赛德斯-奔驰文化中心”搭建了 Edge-Cloud 边缘云平台， 部署 MEC 虚拟化网络功能，开放 API 集成 EVO 等边缘视频编排分发系统。</w:t>
      </w:r>
    </w:p>
    <w:p w:rsidR="00963661" w:rsidRPr="00516A93" w:rsidRDefault="00963661" w:rsidP="00963661">
      <w:pPr>
        <w:rPr>
          <w:rFonts w:asciiTheme="minorEastAsia" w:hAnsiTheme="minorEastAsia"/>
          <w:sz w:val="15"/>
          <w:szCs w:val="15"/>
        </w:rPr>
      </w:pPr>
    </w:p>
    <w:p w:rsidR="00963661" w:rsidRPr="00516A93" w:rsidRDefault="00963661" w:rsidP="004C4931">
      <w:pPr>
        <w:pStyle w:val="2"/>
        <w:numPr>
          <w:ilvl w:val="1"/>
          <w:numId w:val="15"/>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产品</w:t>
      </w:r>
    </w:p>
    <w:p w:rsidR="00963661" w:rsidRPr="00516A93" w:rsidRDefault="00963661" w:rsidP="004C4931">
      <w:pPr>
        <w:pStyle w:val="3"/>
        <w:numPr>
          <w:ilvl w:val="2"/>
          <w:numId w:val="15"/>
        </w:numPr>
        <w:rPr>
          <w:rFonts w:asciiTheme="minorEastAsia" w:hAnsiTheme="minorEastAsia"/>
          <w:color w:val="FF0000"/>
          <w:sz w:val="15"/>
          <w:szCs w:val="15"/>
        </w:rPr>
      </w:pPr>
      <w:r w:rsidRPr="00516A93">
        <w:rPr>
          <w:rFonts w:asciiTheme="minorEastAsia" w:hAnsiTheme="minorEastAsia" w:hint="eastAsia"/>
          <w:color w:val="FF0000"/>
          <w:sz w:val="15"/>
          <w:szCs w:val="15"/>
        </w:rPr>
        <w:t>Casa MEC网关设备</w:t>
      </w:r>
    </w:p>
    <w:p w:rsidR="00963661" w:rsidRPr="00516A93" w:rsidRDefault="00B56B66" w:rsidP="00963661">
      <w:pPr>
        <w:rPr>
          <w:rFonts w:asciiTheme="minorEastAsia" w:hAnsiTheme="minorEastAsia"/>
          <w:sz w:val="15"/>
          <w:szCs w:val="15"/>
        </w:rPr>
      </w:pPr>
      <w:hyperlink r:id="rId111" w:history="1">
        <w:r w:rsidR="00963661" w:rsidRPr="00516A93">
          <w:rPr>
            <w:rStyle w:val="a9"/>
            <w:rFonts w:asciiTheme="minorEastAsia" w:hAnsiTheme="minorEastAsia"/>
            <w:sz w:val="15"/>
            <w:szCs w:val="15"/>
          </w:rPr>
          <w:t>http://mecdevelopment.us/projects/Brickell/casa-brickell/</w:t>
        </w:r>
      </w:hyperlink>
    </w:p>
    <w:p w:rsidR="00963661" w:rsidRPr="00516A93" w:rsidRDefault="00B56B66" w:rsidP="00963661">
      <w:pPr>
        <w:rPr>
          <w:rFonts w:asciiTheme="minorEastAsia" w:hAnsiTheme="minorEastAsia"/>
          <w:sz w:val="15"/>
          <w:szCs w:val="15"/>
        </w:rPr>
      </w:pPr>
      <w:hyperlink r:id="rId112" w:history="1">
        <w:r w:rsidR="00963661" w:rsidRPr="00516A93">
          <w:rPr>
            <w:rStyle w:val="a9"/>
            <w:rFonts w:asciiTheme="minorEastAsia" w:hAnsiTheme="minorEastAsia"/>
            <w:sz w:val="15"/>
            <w:szCs w:val="15"/>
          </w:rPr>
          <w:t>http://www.casa-systems.com/assets/Casa-Solution-Brief-Axyom-C.pdf</w:t>
        </w:r>
      </w:hyperlink>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Casa MEC网关设备支持网络功能的全虚拟化，支持多种网络接入包括3G/4G网络与可信/非信任Wi-Fi接入网络，为运营商提供了超宽带移动与Wi-Fi业务所需的所有接入网与核心网功能，如图4所示。Casa MEC网关高度为1RU，采用COTS x86架构的通用服务器平台，可在接入网络或者网管中心进行灵活部署，从而极大提升网络容量，避免核心网络过载，为用户提供优质网络体验。</w:t>
      </w:r>
    </w:p>
    <w:p w:rsidR="00963661" w:rsidRPr="00516A93" w:rsidRDefault="00963661" w:rsidP="00963661">
      <w:pPr>
        <w:rPr>
          <w:rFonts w:asciiTheme="minorEastAsia" w:hAnsiTheme="minorEastAsia"/>
          <w:sz w:val="15"/>
          <w:szCs w:val="15"/>
        </w:rPr>
      </w:pPr>
      <w:r w:rsidRPr="00516A93">
        <w:rPr>
          <w:rFonts w:asciiTheme="minorEastAsia" w:hAnsiTheme="minorEastAsia"/>
          <w:noProof/>
          <w:sz w:val="15"/>
          <w:szCs w:val="15"/>
        </w:rPr>
        <w:lastRenderedPageBreak/>
        <w:drawing>
          <wp:inline distT="0" distB="0" distL="0" distR="0">
            <wp:extent cx="5274310" cy="4226630"/>
            <wp:effectExtent l="19050" t="0" r="2540" b="0"/>
            <wp:docPr id="12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cstate="print"/>
                    <a:srcRect/>
                    <a:stretch>
                      <a:fillRect/>
                    </a:stretch>
                  </pic:blipFill>
                  <pic:spPr bwMode="auto">
                    <a:xfrm>
                      <a:off x="0" y="0"/>
                      <a:ext cx="5274310" cy="4226630"/>
                    </a:xfrm>
                    <a:prstGeom prst="rect">
                      <a:avLst/>
                    </a:prstGeom>
                    <a:noFill/>
                    <a:ln w="9525">
                      <a:noFill/>
                      <a:miter lim="800000"/>
                      <a:headEnd/>
                      <a:tailEnd/>
                    </a:ln>
                  </pic:spPr>
                </pic:pic>
              </a:graphicData>
            </a:graphic>
          </wp:inline>
        </w:drawing>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Casa MEC网关主要功能</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采用模块化设计与分布式架构，同一台设备集成了多种接入网与核心网功能</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基于通用的1RU COTS x86通用服务器平台</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最大支持2百万IPSec隧道，隧道建立速率为3000/s。</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业界最高的吞吐量，专为小报文(如语音报文与实时视频)优化。</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电信级高可靠性与高可用性。</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通用的安全加密设计，专为加密处理进行优化。</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业界领先的管理平台与数据面板吞吐量</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S1/X2代理功能，简化小基站与宏站交互过程</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精准定位用户区域，高效处理并转发接入网络数据至核心网，从而实现核心网络减载。</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（1）应用规则及需求（application rules and requirements）：此处的“应用”即“移动边缘应用（mobile edge applications）”。所以，“应用规则及需求”指的是和各类移动边缘应用相关的规则与需求，包括：所需资源、最大延迟/时延、所需的或有用的服务、流量规则、DNS（域名系统）规则、移动性支持等。</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（2）移动边缘应用：可在移动边缘系统里的移动边缘主机（mobile edge host）上实例化的应用。其具备潜在地提供或消费移动边缘服务的潜力。</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（3）移动边缘主机：其为包含一个移动边缘平台及虚拟化基础设施的实体，为各类移动边缘应用提供计算资源、存储资源及网络资源。</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（4）移动边缘主机层级管理（mobile edge host level management）：这是一种管理组件，执行对特定移动边缘平台、移动边缘主机及运行于其上的各类移动边缘应用的移动边缘特定功能的管理。</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（5）移动边缘管理（mobile edge management）：包括移动边缘系统层级管理、移动边缘主机层级管理。</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（6）移动边缘平台（mobile edge platform）：于特定移动边缘主机虚拟基础设施上运行各类移动边缘应用所需的功能集。其</w:t>
      </w:r>
      <w:r w:rsidRPr="00516A93">
        <w:rPr>
          <w:rFonts w:asciiTheme="minorEastAsia" w:hAnsiTheme="minorEastAsia" w:hint="eastAsia"/>
          <w:sz w:val="15"/>
          <w:szCs w:val="15"/>
        </w:rPr>
        <w:lastRenderedPageBreak/>
        <w:t>可提供并消费各种移动边缘服务，并可为自身提供多种移动边缘服务。</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（7）移动边缘服务（mobile edge service）：通过移动边缘平台自身或某个移动边缘应用所提供的服务。</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（8）移动边缘系统（mobile edge system）：运营商网络或子网络中，运行各类移动边缘应用所需的移动边缘主机和移动边缘管理实体的集合。</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（9）移动边缘系统层级管理（mobile edge system level management）：具有整个移动边缘系统全局视图的管理实体。</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（10）NFV（网络功能虚拟化）：通过虚拟硬件抽象化，把网络功能从其运行所需的硬件设备中解耦和的技术。具体可进一步查阅文献[5]（《NFV主要概念的术语》）。</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（11）终端应用（UE application）：用户终端所运行的、具备通过用户应用（user application）生命周期管理代理同移动边缘系统进行交互的能力的相关应用。</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（12）用户应用：这是这样一种移动边缘应用——实例化于移动边缘系统，用以通过运行于用户终端的一个应用对用户的请求作出响应。</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（13）用户终端设备：用以接入移动通信基础网络并运行可通过移动基础网络传输IP数据包的各类应用的移动终端设备。ETSI TS 123 002标准中对“用户终端设备”作了详细定义。</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（14）虚拟资源（virtualised resource）：由底层虚拟基础设施提供给各个上层移动边缘应用的计算资源、存储资源及网络资源。</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p>
    <w:p w:rsidR="00963661" w:rsidRPr="00516A93" w:rsidRDefault="00963661" w:rsidP="004C4931">
      <w:pPr>
        <w:pStyle w:val="3"/>
        <w:numPr>
          <w:ilvl w:val="2"/>
          <w:numId w:val="15"/>
        </w:numPr>
        <w:rPr>
          <w:rFonts w:asciiTheme="minorEastAsia" w:hAnsiTheme="minorEastAsia"/>
          <w:sz w:val="15"/>
          <w:szCs w:val="15"/>
        </w:rPr>
      </w:pPr>
      <w:r w:rsidRPr="00516A93">
        <w:rPr>
          <w:rFonts w:asciiTheme="minorEastAsia" w:hAnsiTheme="minorEastAsia"/>
          <w:sz w:val="15"/>
          <w:szCs w:val="15"/>
        </w:rPr>
        <w:t>ECN</w:t>
      </w:r>
      <w:r w:rsidRPr="00516A93">
        <w:rPr>
          <w:rFonts w:asciiTheme="minorEastAsia" w:hAnsiTheme="minorEastAsia" w:hint="eastAsia"/>
          <w:sz w:val="15"/>
          <w:szCs w:val="15"/>
        </w:rPr>
        <w:t>边缘计算</w:t>
      </w:r>
    </w:p>
    <w:p w:rsidR="00963661" w:rsidRPr="00516A93" w:rsidRDefault="00963661" w:rsidP="004C4931">
      <w:pPr>
        <w:pStyle w:val="4"/>
        <w:numPr>
          <w:ilvl w:val="3"/>
          <w:numId w:val="15"/>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概念视图</w:t>
      </w:r>
    </w:p>
    <w:p w:rsidR="00963661" w:rsidRPr="00516A93" w:rsidRDefault="00963661" w:rsidP="00963661">
      <w:pPr>
        <w:ind w:firstLine="420"/>
        <w:rPr>
          <w:rFonts w:asciiTheme="minorEastAsia" w:hAnsiTheme="minorEastAsia"/>
          <w:sz w:val="15"/>
          <w:szCs w:val="15"/>
        </w:rPr>
      </w:pP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noProof/>
          <w:sz w:val="15"/>
          <w:szCs w:val="15"/>
        </w:rPr>
        <w:drawing>
          <wp:inline distT="0" distB="0" distL="0" distR="0">
            <wp:extent cx="5273979" cy="3578087"/>
            <wp:effectExtent l="19050" t="0" r="2871" b="0"/>
            <wp:docPr id="1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srcRect/>
                    <a:stretch>
                      <a:fillRect/>
                    </a:stretch>
                  </pic:blipFill>
                  <pic:spPr bwMode="auto">
                    <a:xfrm>
                      <a:off x="0" y="0"/>
                      <a:ext cx="5274310" cy="3578312"/>
                    </a:xfrm>
                    <a:prstGeom prst="rect">
                      <a:avLst/>
                    </a:prstGeom>
                    <a:noFill/>
                    <a:ln w="9525">
                      <a:noFill/>
                      <a:miter lim="800000"/>
                      <a:headEnd/>
                      <a:tailEnd/>
                    </a:ln>
                  </pic:spPr>
                </pic:pic>
              </a:graphicData>
            </a:graphic>
          </wp:inline>
        </w:drawing>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ECN节点典型功能包括：</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lastRenderedPageBreak/>
        <w:t>• 总线协议适配</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 实时联接</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 实时流式数据分析</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 时序数据存取</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 策略执行</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 设备即插即用</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 资源管理</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ECN四类开发框架包括：</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 实时计算系统框架</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ab/>
        <w:t>面向数字化的物理资产， 满足应用实时性等需求；</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 轻量计算系统框架</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ab/>
        <w:t>面向资源受限的感知终端， 满足低功耗等需求；</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 智能网关系统框架</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ab/>
        <w:t>支持多种网络接口、 总线协议与网络拓扑， 实现边缘本地系统互联并提供本地计算和存储能力， 能够和云端系统协同；</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sz w:val="15"/>
          <w:szCs w:val="15"/>
        </w:rPr>
        <w:t>• 智能分布式系统框架</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hint="eastAsia"/>
          <w:sz w:val="15"/>
          <w:szCs w:val="15"/>
        </w:rPr>
        <w:tab/>
      </w:r>
      <w:r w:rsidRPr="00516A93">
        <w:rPr>
          <w:rFonts w:asciiTheme="minorEastAsia" w:hAnsiTheme="minorEastAsia"/>
          <w:sz w:val="15"/>
          <w:szCs w:val="15"/>
        </w:rPr>
        <w:t>基于分布式架构， 能够在边缘侧弹性扩展网络、 计算和存储等能力， 支持资源面向业务的动态管理和调度， 能够和云端系统协同。</w:t>
      </w:r>
    </w:p>
    <w:p w:rsidR="00963661" w:rsidRPr="00516A93" w:rsidRDefault="00963661" w:rsidP="00963661">
      <w:pPr>
        <w:ind w:firstLine="420"/>
        <w:rPr>
          <w:rFonts w:asciiTheme="minorEastAsia" w:hAnsiTheme="minorEastAsia"/>
          <w:sz w:val="15"/>
          <w:szCs w:val="15"/>
        </w:rPr>
      </w:pP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sz w:val="15"/>
          <w:szCs w:val="15"/>
        </w:rPr>
        <w:t>ECN六类产品实现包括：</w:t>
      </w:r>
    </w:p>
    <w:p w:rsidR="00963661" w:rsidRPr="00516A93" w:rsidRDefault="00963661" w:rsidP="00963661">
      <w:pPr>
        <w:ind w:firstLine="420"/>
        <w:rPr>
          <w:rFonts w:asciiTheme="minorEastAsia" w:hAnsiTheme="minorEastAsia"/>
          <w:sz w:val="15"/>
          <w:szCs w:val="15"/>
        </w:rPr>
      </w:pPr>
      <w:r w:rsidRPr="00516A93">
        <w:rPr>
          <w:rFonts w:asciiTheme="minorEastAsia" w:hAnsiTheme="minorEastAsia"/>
          <w:sz w:val="15"/>
          <w:szCs w:val="15"/>
        </w:rPr>
        <w:t xml:space="preserve">产品实现 </w:t>
      </w:r>
      <w:r w:rsidRPr="00516A93">
        <w:rPr>
          <w:rFonts w:asciiTheme="minorEastAsia" w:hAnsiTheme="minorEastAsia" w:hint="eastAsia"/>
          <w:sz w:val="15"/>
          <w:szCs w:val="15"/>
        </w:rPr>
        <w:tab/>
      </w:r>
      <w:r w:rsidRPr="00516A93">
        <w:rPr>
          <w:rFonts w:asciiTheme="minorEastAsia" w:hAnsiTheme="minorEastAsia" w:hint="eastAsia"/>
          <w:sz w:val="15"/>
          <w:szCs w:val="15"/>
        </w:rPr>
        <w:tab/>
      </w:r>
      <w:r w:rsidRPr="00516A93">
        <w:rPr>
          <w:rFonts w:asciiTheme="minorEastAsia" w:hAnsiTheme="minorEastAsia" w:hint="eastAsia"/>
          <w:sz w:val="15"/>
          <w:szCs w:val="15"/>
        </w:rPr>
        <w:tab/>
      </w:r>
      <w:r w:rsidRPr="00516A93">
        <w:rPr>
          <w:rFonts w:asciiTheme="minorEastAsia" w:hAnsiTheme="minorEastAsia" w:hint="eastAsia"/>
          <w:sz w:val="15"/>
          <w:szCs w:val="15"/>
        </w:rPr>
        <w:tab/>
      </w:r>
      <w:r w:rsidRPr="00516A93">
        <w:rPr>
          <w:rFonts w:asciiTheme="minorEastAsia" w:hAnsiTheme="minorEastAsia" w:hint="eastAsia"/>
          <w:sz w:val="15"/>
          <w:szCs w:val="15"/>
        </w:rPr>
        <w:tab/>
      </w:r>
      <w:r w:rsidRPr="00516A93">
        <w:rPr>
          <w:rFonts w:asciiTheme="minorEastAsia" w:hAnsiTheme="minorEastAsia" w:hint="eastAsia"/>
          <w:sz w:val="15"/>
          <w:szCs w:val="15"/>
        </w:rPr>
        <w:tab/>
      </w:r>
      <w:r w:rsidRPr="00516A93">
        <w:rPr>
          <w:rFonts w:asciiTheme="minorEastAsia" w:hAnsiTheme="minorEastAsia" w:hint="eastAsia"/>
          <w:sz w:val="15"/>
          <w:szCs w:val="15"/>
        </w:rPr>
        <w:tab/>
      </w:r>
      <w:r w:rsidRPr="00516A93">
        <w:rPr>
          <w:rFonts w:asciiTheme="minorEastAsia" w:hAnsiTheme="minorEastAsia" w:hint="eastAsia"/>
          <w:sz w:val="15"/>
          <w:szCs w:val="15"/>
        </w:rPr>
        <w:tab/>
      </w:r>
      <w:r w:rsidRPr="00516A93">
        <w:rPr>
          <w:rFonts w:asciiTheme="minorEastAsia" w:hAnsiTheme="minorEastAsia"/>
          <w:sz w:val="15"/>
          <w:szCs w:val="15"/>
        </w:rPr>
        <w:t>应用场景</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tblPr>
      <w:tblGrid>
        <w:gridCol w:w="4020"/>
        <w:gridCol w:w="5385"/>
      </w:tblGrid>
      <w:tr w:rsidR="00963661" w:rsidRPr="00516A93" w:rsidTr="00C90B2E">
        <w:tc>
          <w:tcPr>
            <w:tcW w:w="4020" w:type="dxa"/>
            <w:tcBorders>
              <w:top w:val="single" w:sz="4" w:space="0" w:color="auto"/>
              <w:left w:val="single" w:sz="4" w:space="0" w:color="auto"/>
              <w:bottom w:val="single" w:sz="4" w:space="0" w:color="auto"/>
              <w:right w:val="single" w:sz="4" w:space="0" w:color="auto"/>
            </w:tcBorders>
            <w:vAlign w:val="center"/>
            <w:hideMark/>
          </w:tcPr>
          <w:p w:rsidR="00963661" w:rsidRPr="00516A93" w:rsidRDefault="00963661" w:rsidP="00C90B2E">
            <w:pPr>
              <w:ind w:firstLine="420"/>
              <w:rPr>
                <w:rFonts w:asciiTheme="minorEastAsia" w:hAnsiTheme="minorEastAsia"/>
                <w:sz w:val="15"/>
                <w:szCs w:val="15"/>
              </w:rPr>
            </w:pPr>
            <w:r w:rsidRPr="00516A93">
              <w:rPr>
                <w:rFonts w:asciiTheme="minorEastAsia" w:hAnsiTheme="minorEastAsia"/>
                <w:sz w:val="15"/>
                <w:szCs w:val="15"/>
              </w:rPr>
              <w:t xml:space="preserve">ICT融合网关 </w:t>
            </w:r>
          </w:p>
        </w:tc>
        <w:tc>
          <w:tcPr>
            <w:tcW w:w="5385" w:type="dxa"/>
            <w:tcBorders>
              <w:top w:val="single" w:sz="4" w:space="0" w:color="auto"/>
              <w:left w:val="single" w:sz="4" w:space="0" w:color="auto"/>
              <w:bottom w:val="single" w:sz="4" w:space="0" w:color="auto"/>
              <w:right w:val="single" w:sz="4" w:space="0" w:color="auto"/>
            </w:tcBorders>
            <w:vAlign w:val="center"/>
            <w:hideMark/>
          </w:tcPr>
          <w:p w:rsidR="00963661" w:rsidRPr="00516A93" w:rsidRDefault="00963661" w:rsidP="00C90B2E">
            <w:pPr>
              <w:ind w:firstLine="420"/>
              <w:rPr>
                <w:rFonts w:asciiTheme="minorEastAsia" w:hAnsiTheme="minorEastAsia"/>
                <w:sz w:val="15"/>
                <w:szCs w:val="15"/>
              </w:rPr>
            </w:pPr>
            <w:r w:rsidRPr="00516A93">
              <w:rPr>
                <w:rFonts w:asciiTheme="minorEastAsia" w:hAnsiTheme="minorEastAsia"/>
                <w:sz w:val="15"/>
                <w:szCs w:val="15"/>
              </w:rPr>
              <w:t>梯联网、 智慧路灯等场景</w:t>
            </w:r>
          </w:p>
        </w:tc>
      </w:tr>
      <w:tr w:rsidR="00963661" w:rsidRPr="00516A93" w:rsidTr="00C90B2E">
        <w:tc>
          <w:tcPr>
            <w:tcW w:w="4020" w:type="dxa"/>
            <w:tcBorders>
              <w:top w:val="single" w:sz="4" w:space="0" w:color="auto"/>
              <w:left w:val="single" w:sz="4" w:space="0" w:color="auto"/>
              <w:bottom w:val="single" w:sz="4" w:space="0" w:color="auto"/>
              <w:right w:val="single" w:sz="4" w:space="0" w:color="auto"/>
            </w:tcBorders>
            <w:vAlign w:val="center"/>
            <w:hideMark/>
          </w:tcPr>
          <w:p w:rsidR="00963661" w:rsidRPr="00516A93" w:rsidRDefault="00963661" w:rsidP="00C90B2E">
            <w:pPr>
              <w:ind w:firstLine="420"/>
              <w:rPr>
                <w:rFonts w:asciiTheme="minorEastAsia" w:hAnsiTheme="minorEastAsia"/>
                <w:sz w:val="15"/>
                <w:szCs w:val="15"/>
              </w:rPr>
            </w:pPr>
          </w:p>
        </w:tc>
        <w:tc>
          <w:tcPr>
            <w:tcW w:w="5385" w:type="dxa"/>
            <w:tcBorders>
              <w:top w:val="single" w:sz="4" w:space="0" w:color="auto"/>
              <w:left w:val="single" w:sz="4" w:space="0" w:color="auto"/>
              <w:bottom w:val="single" w:sz="4" w:space="0" w:color="auto"/>
              <w:right w:val="single" w:sz="4" w:space="0" w:color="auto"/>
            </w:tcBorders>
            <w:vAlign w:val="center"/>
            <w:hideMark/>
          </w:tcPr>
          <w:p w:rsidR="00963661" w:rsidRPr="00516A93" w:rsidRDefault="00963661" w:rsidP="00C90B2E">
            <w:pPr>
              <w:ind w:firstLine="420"/>
              <w:rPr>
                <w:rFonts w:asciiTheme="minorEastAsia" w:hAnsiTheme="minorEastAsia"/>
                <w:sz w:val="15"/>
                <w:szCs w:val="15"/>
              </w:rPr>
            </w:pPr>
          </w:p>
        </w:tc>
      </w:tr>
      <w:tr w:rsidR="00963661" w:rsidRPr="00516A93" w:rsidTr="00C90B2E">
        <w:tc>
          <w:tcPr>
            <w:tcW w:w="4020" w:type="dxa"/>
            <w:tcBorders>
              <w:top w:val="single" w:sz="4" w:space="0" w:color="auto"/>
              <w:left w:val="single" w:sz="4" w:space="0" w:color="auto"/>
              <w:bottom w:val="single" w:sz="4" w:space="0" w:color="auto"/>
              <w:right w:val="single" w:sz="4" w:space="0" w:color="auto"/>
            </w:tcBorders>
            <w:vAlign w:val="center"/>
            <w:hideMark/>
          </w:tcPr>
          <w:p w:rsidR="00963661" w:rsidRPr="00516A93" w:rsidRDefault="00963661" w:rsidP="00C90B2E">
            <w:pPr>
              <w:ind w:firstLine="420"/>
              <w:rPr>
                <w:rFonts w:asciiTheme="minorEastAsia" w:hAnsiTheme="minorEastAsia"/>
                <w:sz w:val="15"/>
                <w:szCs w:val="15"/>
              </w:rPr>
            </w:pPr>
          </w:p>
        </w:tc>
        <w:tc>
          <w:tcPr>
            <w:tcW w:w="5385" w:type="dxa"/>
            <w:tcBorders>
              <w:top w:val="single" w:sz="4" w:space="0" w:color="auto"/>
              <w:left w:val="single" w:sz="4" w:space="0" w:color="auto"/>
              <w:bottom w:val="single" w:sz="4" w:space="0" w:color="auto"/>
              <w:right w:val="single" w:sz="4" w:space="0" w:color="auto"/>
            </w:tcBorders>
            <w:vAlign w:val="center"/>
            <w:hideMark/>
          </w:tcPr>
          <w:p w:rsidR="00963661" w:rsidRPr="00516A93" w:rsidRDefault="00963661" w:rsidP="00C90B2E">
            <w:pPr>
              <w:ind w:firstLine="420"/>
              <w:rPr>
                <w:rFonts w:asciiTheme="minorEastAsia" w:hAnsiTheme="minorEastAsia"/>
                <w:sz w:val="15"/>
                <w:szCs w:val="15"/>
              </w:rPr>
            </w:pPr>
          </w:p>
        </w:tc>
      </w:tr>
      <w:tr w:rsidR="00963661" w:rsidRPr="00516A93" w:rsidTr="00C90B2E">
        <w:tc>
          <w:tcPr>
            <w:tcW w:w="4020" w:type="dxa"/>
            <w:tcBorders>
              <w:top w:val="single" w:sz="4" w:space="0" w:color="auto"/>
              <w:left w:val="single" w:sz="4" w:space="0" w:color="auto"/>
              <w:bottom w:val="single" w:sz="4" w:space="0" w:color="auto"/>
              <w:right w:val="single" w:sz="4" w:space="0" w:color="auto"/>
            </w:tcBorders>
            <w:vAlign w:val="center"/>
            <w:hideMark/>
          </w:tcPr>
          <w:p w:rsidR="00963661" w:rsidRPr="00516A93" w:rsidRDefault="00963661" w:rsidP="00C90B2E">
            <w:pPr>
              <w:ind w:firstLine="420"/>
              <w:rPr>
                <w:rFonts w:asciiTheme="minorEastAsia" w:hAnsiTheme="minorEastAsia"/>
                <w:sz w:val="15"/>
                <w:szCs w:val="15"/>
              </w:rPr>
            </w:pPr>
          </w:p>
        </w:tc>
        <w:tc>
          <w:tcPr>
            <w:tcW w:w="5385" w:type="dxa"/>
            <w:tcBorders>
              <w:top w:val="single" w:sz="4" w:space="0" w:color="auto"/>
              <w:left w:val="single" w:sz="4" w:space="0" w:color="auto"/>
              <w:bottom w:val="single" w:sz="4" w:space="0" w:color="auto"/>
              <w:right w:val="single" w:sz="4" w:space="0" w:color="auto"/>
            </w:tcBorders>
            <w:vAlign w:val="center"/>
            <w:hideMark/>
          </w:tcPr>
          <w:p w:rsidR="00963661" w:rsidRPr="00516A93" w:rsidRDefault="00963661" w:rsidP="00C90B2E">
            <w:pPr>
              <w:ind w:firstLine="420"/>
              <w:rPr>
                <w:rFonts w:asciiTheme="minorEastAsia" w:hAnsiTheme="minorEastAsia"/>
                <w:sz w:val="15"/>
                <w:szCs w:val="15"/>
              </w:rPr>
            </w:pPr>
          </w:p>
        </w:tc>
      </w:tr>
      <w:tr w:rsidR="00963661" w:rsidRPr="00516A93" w:rsidTr="00C90B2E">
        <w:tc>
          <w:tcPr>
            <w:tcW w:w="4020" w:type="dxa"/>
            <w:tcBorders>
              <w:top w:val="single" w:sz="4" w:space="0" w:color="auto"/>
              <w:left w:val="single" w:sz="4" w:space="0" w:color="auto"/>
              <w:bottom w:val="single" w:sz="4" w:space="0" w:color="auto"/>
              <w:right w:val="single" w:sz="4" w:space="0" w:color="auto"/>
            </w:tcBorders>
            <w:vAlign w:val="center"/>
            <w:hideMark/>
          </w:tcPr>
          <w:p w:rsidR="00963661" w:rsidRPr="00516A93" w:rsidRDefault="00963661" w:rsidP="00C90B2E">
            <w:pPr>
              <w:ind w:firstLine="420"/>
              <w:rPr>
                <w:rFonts w:asciiTheme="minorEastAsia" w:hAnsiTheme="minorEastAsia"/>
                <w:sz w:val="15"/>
                <w:szCs w:val="15"/>
              </w:rPr>
            </w:pPr>
            <w:r w:rsidRPr="00516A93">
              <w:rPr>
                <w:rFonts w:asciiTheme="minorEastAsia" w:hAnsiTheme="minorEastAsia"/>
                <w:sz w:val="15"/>
                <w:szCs w:val="15"/>
              </w:rPr>
              <w:t xml:space="preserve">独立式控制器 </w:t>
            </w:r>
          </w:p>
        </w:tc>
        <w:tc>
          <w:tcPr>
            <w:tcW w:w="5385" w:type="dxa"/>
            <w:tcBorders>
              <w:top w:val="single" w:sz="4" w:space="0" w:color="auto"/>
              <w:left w:val="single" w:sz="4" w:space="0" w:color="auto"/>
              <w:bottom w:val="single" w:sz="4" w:space="0" w:color="auto"/>
              <w:right w:val="single" w:sz="4" w:space="0" w:color="auto"/>
            </w:tcBorders>
            <w:vAlign w:val="center"/>
            <w:hideMark/>
          </w:tcPr>
          <w:p w:rsidR="00963661" w:rsidRPr="00516A93" w:rsidRDefault="00963661" w:rsidP="00C90B2E">
            <w:pPr>
              <w:ind w:firstLine="420"/>
              <w:rPr>
                <w:rFonts w:asciiTheme="minorEastAsia" w:hAnsiTheme="minorEastAsia"/>
                <w:sz w:val="15"/>
                <w:szCs w:val="15"/>
              </w:rPr>
            </w:pPr>
            <w:r w:rsidRPr="00516A93">
              <w:rPr>
                <w:rFonts w:asciiTheme="minorEastAsia" w:hAnsiTheme="minorEastAsia"/>
                <w:sz w:val="15"/>
                <w:szCs w:val="15"/>
              </w:rPr>
              <w:t>工业PLC场景</w:t>
            </w:r>
          </w:p>
        </w:tc>
      </w:tr>
      <w:tr w:rsidR="00963661" w:rsidRPr="00516A93" w:rsidTr="00C90B2E">
        <w:tc>
          <w:tcPr>
            <w:tcW w:w="4020" w:type="dxa"/>
            <w:tcBorders>
              <w:top w:val="single" w:sz="4" w:space="0" w:color="auto"/>
              <w:left w:val="single" w:sz="4" w:space="0" w:color="auto"/>
              <w:bottom w:val="single" w:sz="4" w:space="0" w:color="auto"/>
              <w:right w:val="single" w:sz="4" w:space="0" w:color="auto"/>
            </w:tcBorders>
            <w:vAlign w:val="center"/>
            <w:hideMark/>
          </w:tcPr>
          <w:p w:rsidR="00963661" w:rsidRPr="00516A93" w:rsidRDefault="00963661" w:rsidP="00C90B2E">
            <w:pPr>
              <w:ind w:firstLine="420"/>
              <w:rPr>
                <w:rFonts w:asciiTheme="minorEastAsia" w:hAnsiTheme="minorEastAsia"/>
                <w:sz w:val="15"/>
                <w:szCs w:val="15"/>
              </w:rPr>
            </w:pPr>
          </w:p>
        </w:tc>
        <w:tc>
          <w:tcPr>
            <w:tcW w:w="5385" w:type="dxa"/>
            <w:tcBorders>
              <w:top w:val="single" w:sz="4" w:space="0" w:color="auto"/>
              <w:left w:val="single" w:sz="4" w:space="0" w:color="auto"/>
              <w:bottom w:val="single" w:sz="4" w:space="0" w:color="auto"/>
              <w:right w:val="single" w:sz="4" w:space="0" w:color="auto"/>
            </w:tcBorders>
            <w:vAlign w:val="center"/>
            <w:hideMark/>
          </w:tcPr>
          <w:p w:rsidR="00963661" w:rsidRPr="00516A93" w:rsidRDefault="00963661" w:rsidP="00C90B2E">
            <w:pPr>
              <w:ind w:firstLine="420"/>
              <w:rPr>
                <w:rFonts w:asciiTheme="minorEastAsia" w:hAnsiTheme="minorEastAsia"/>
                <w:sz w:val="15"/>
                <w:szCs w:val="15"/>
              </w:rPr>
            </w:pPr>
          </w:p>
        </w:tc>
      </w:tr>
      <w:tr w:rsidR="00963661" w:rsidRPr="00516A93" w:rsidTr="00C90B2E">
        <w:tc>
          <w:tcPr>
            <w:tcW w:w="4020" w:type="dxa"/>
            <w:tcBorders>
              <w:top w:val="single" w:sz="4" w:space="0" w:color="auto"/>
              <w:left w:val="single" w:sz="4" w:space="0" w:color="auto"/>
              <w:bottom w:val="single" w:sz="4" w:space="0" w:color="auto"/>
              <w:right w:val="single" w:sz="4" w:space="0" w:color="auto"/>
            </w:tcBorders>
            <w:vAlign w:val="center"/>
            <w:hideMark/>
          </w:tcPr>
          <w:p w:rsidR="00963661" w:rsidRPr="00516A93" w:rsidRDefault="00963661" w:rsidP="00C90B2E">
            <w:pPr>
              <w:ind w:firstLine="420"/>
              <w:rPr>
                <w:rFonts w:asciiTheme="minorEastAsia" w:hAnsiTheme="minorEastAsia"/>
                <w:sz w:val="15"/>
                <w:szCs w:val="15"/>
              </w:rPr>
            </w:pPr>
            <w:r w:rsidRPr="00516A93">
              <w:rPr>
                <w:rFonts w:asciiTheme="minorEastAsia" w:hAnsiTheme="minorEastAsia"/>
                <w:sz w:val="15"/>
                <w:szCs w:val="15"/>
              </w:rPr>
              <w:t xml:space="preserve">嵌入式控制器 </w:t>
            </w:r>
          </w:p>
        </w:tc>
        <w:tc>
          <w:tcPr>
            <w:tcW w:w="5385" w:type="dxa"/>
            <w:tcBorders>
              <w:top w:val="single" w:sz="4" w:space="0" w:color="auto"/>
              <w:left w:val="single" w:sz="4" w:space="0" w:color="auto"/>
              <w:bottom w:val="single" w:sz="4" w:space="0" w:color="auto"/>
              <w:right w:val="single" w:sz="4" w:space="0" w:color="auto"/>
            </w:tcBorders>
            <w:vAlign w:val="center"/>
            <w:hideMark/>
          </w:tcPr>
          <w:p w:rsidR="00963661" w:rsidRPr="00516A93" w:rsidRDefault="00963661" w:rsidP="00C90B2E">
            <w:pPr>
              <w:ind w:firstLine="420"/>
              <w:rPr>
                <w:rFonts w:asciiTheme="minorEastAsia" w:hAnsiTheme="minorEastAsia"/>
                <w:sz w:val="15"/>
                <w:szCs w:val="15"/>
              </w:rPr>
            </w:pPr>
            <w:r w:rsidRPr="00516A93">
              <w:rPr>
                <w:rFonts w:asciiTheme="minorEastAsia" w:hAnsiTheme="minorEastAsia"/>
                <w:sz w:val="15"/>
                <w:szCs w:val="15"/>
              </w:rPr>
              <w:t>vPLC、 机器人等场景</w:t>
            </w:r>
          </w:p>
        </w:tc>
      </w:tr>
      <w:tr w:rsidR="00963661" w:rsidRPr="00516A93" w:rsidTr="00C90B2E">
        <w:tc>
          <w:tcPr>
            <w:tcW w:w="4020" w:type="dxa"/>
            <w:tcBorders>
              <w:top w:val="single" w:sz="4" w:space="0" w:color="auto"/>
              <w:left w:val="single" w:sz="4" w:space="0" w:color="auto"/>
              <w:bottom w:val="single" w:sz="4" w:space="0" w:color="auto"/>
              <w:right w:val="single" w:sz="4" w:space="0" w:color="auto"/>
            </w:tcBorders>
            <w:vAlign w:val="center"/>
            <w:hideMark/>
          </w:tcPr>
          <w:p w:rsidR="00963661" w:rsidRPr="00516A93" w:rsidRDefault="00963661" w:rsidP="00C90B2E">
            <w:pPr>
              <w:ind w:firstLine="420"/>
              <w:rPr>
                <w:rFonts w:asciiTheme="minorEastAsia" w:hAnsiTheme="minorEastAsia"/>
                <w:sz w:val="15"/>
                <w:szCs w:val="15"/>
              </w:rPr>
            </w:pPr>
            <w:r w:rsidRPr="00516A93">
              <w:rPr>
                <w:rFonts w:asciiTheme="minorEastAsia" w:hAnsiTheme="minorEastAsia"/>
                <w:sz w:val="15"/>
                <w:szCs w:val="15"/>
              </w:rPr>
              <w:t xml:space="preserve">感知终端 </w:t>
            </w:r>
          </w:p>
        </w:tc>
        <w:tc>
          <w:tcPr>
            <w:tcW w:w="5385" w:type="dxa"/>
            <w:tcBorders>
              <w:top w:val="single" w:sz="4" w:space="0" w:color="auto"/>
              <w:left w:val="single" w:sz="4" w:space="0" w:color="auto"/>
              <w:bottom w:val="single" w:sz="4" w:space="0" w:color="auto"/>
              <w:right w:val="single" w:sz="4" w:space="0" w:color="auto"/>
            </w:tcBorders>
            <w:vAlign w:val="center"/>
            <w:hideMark/>
          </w:tcPr>
          <w:p w:rsidR="00963661" w:rsidRPr="00516A93" w:rsidRDefault="00963661" w:rsidP="00C90B2E">
            <w:pPr>
              <w:ind w:firstLine="420"/>
              <w:rPr>
                <w:rFonts w:asciiTheme="minorEastAsia" w:hAnsiTheme="minorEastAsia"/>
                <w:sz w:val="15"/>
                <w:szCs w:val="15"/>
              </w:rPr>
            </w:pPr>
            <w:r w:rsidRPr="00516A93">
              <w:rPr>
                <w:rFonts w:asciiTheme="minorEastAsia" w:hAnsiTheme="minorEastAsia"/>
                <w:sz w:val="15"/>
                <w:szCs w:val="15"/>
              </w:rPr>
              <w:t>数字化机床、 仪表场景</w:t>
            </w:r>
          </w:p>
        </w:tc>
      </w:tr>
      <w:tr w:rsidR="00963661" w:rsidRPr="00516A93" w:rsidTr="00C90B2E">
        <w:tc>
          <w:tcPr>
            <w:tcW w:w="4020" w:type="dxa"/>
            <w:tcBorders>
              <w:top w:val="single" w:sz="4" w:space="0" w:color="auto"/>
              <w:left w:val="single" w:sz="4" w:space="0" w:color="auto"/>
              <w:bottom w:val="single" w:sz="4" w:space="0" w:color="auto"/>
              <w:right w:val="single" w:sz="4" w:space="0" w:color="auto"/>
            </w:tcBorders>
            <w:vAlign w:val="center"/>
            <w:hideMark/>
          </w:tcPr>
          <w:p w:rsidR="00963661" w:rsidRPr="00516A93" w:rsidRDefault="00963661" w:rsidP="00C90B2E">
            <w:pPr>
              <w:ind w:firstLine="420"/>
              <w:rPr>
                <w:rFonts w:asciiTheme="minorEastAsia" w:hAnsiTheme="minorEastAsia"/>
                <w:sz w:val="15"/>
                <w:szCs w:val="15"/>
              </w:rPr>
            </w:pPr>
            <w:r w:rsidRPr="00516A93">
              <w:rPr>
                <w:rFonts w:asciiTheme="minorEastAsia" w:hAnsiTheme="minorEastAsia"/>
                <w:sz w:val="15"/>
                <w:szCs w:val="15"/>
              </w:rPr>
              <w:t xml:space="preserve">分布式业务网关 </w:t>
            </w:r>
          </w:p>
        </w:tc>
        <w:tc>
          <w:tcPr>
            <w:tcW w:w="5385" w:type="dxa"/>
            <w:tcBorders>
              <w:top w:val="single" w:sz="4" w:space="0" w:color="auto"/>
              <w:left w:val="single" w:sz="4" w:space="0" w:color="auto"/>
              <w:bottom w:val="single" w:sz="4" w:space="0" w:color="auto"/>
              <w:right w:val="single" w:sz="4" w:space="0" w:color="auto"/>
            </w:tcBorders>
            <w:vAlign w:val="center"/>
            <w:hideMark/>
          </w:tcPr>
          <w:p w:rsidR="00963661" w:rsidRPr="00516A93" w:rsidRDefault="00963661" w:rsidP="00C90B2E">
            <w:pPr>
              <w:ind w:firstLine="420"/>
              <w:rPr>
                <w:rFonts w:asciiTheme="minorEastAsia" w:hAnsiTheme="minorEastAsia"/>
                <w:sz w:val="15"/>
                <w:szCs w:val="15"/>
              </w:rPr>
            </w:pPr>
            <w:r w:rsidRPr="00516A93">
              <w:rPr>
                <w:rFonts w:asciiTheme="minorEastAsia" w:hAnsiTheme="minorEastAsia"/>
                <w:sz w:val="15"/>
                <w:szCs w:val="15"/>
              </w:rPr>
              <w:t>智能配电场景</w:t>
            </w:r>
          </w:p>
        </w:tc>
      </w:tr>
      <w:tr w:rsidR="00963661" w:rsidRPr="00516A93" w:rsidTr="00C90B2E">
        <w:tc>
          <w:tcPr>
            <w:tcW w:w="4020" w:type="dxa"/>
            <w:tcBorders>
              <w:top w:val="single" w:sz="4" w:space="0" w:color="auto"/>
              <w:left w:val="single" w:sz="4" w:space="0" w:color="auto"/>
              <w:bottom w:val="single" w:sz="4" w:space="0" w:color="auto"/>
              <w:right w:val="single" w:sz="4" w:space="0" w:color="auto"/>
            </w:tcBorders>
            <w:vAlign w:val="center"/>
            <w:hideMark/>
          </w:tcPr>
          <w:p w:rsidR="00963661" w:rsidRPr="00516A93" w:rsidRDefault="00963661" w:rsidP="00C90B2E">
            <w:pPr>
              <w:ind w:firstLine="420"/>
              <w:rPr>
                <w:rFonts w:asciiTheme="minorEastAsia" w:hAnsiTheme="minorEastAsia"/>
                <w:sz w:val="15"/>
                <w:szCs w:val="15"/>
              </w:rPr>
            </w:pPr>
            <w:r w:rsidRPr="00516A93">
              <w:rPr>
                <w:rFonts w:asciiTheme="minorEastAsia" w:hAnsiTheme="minorEastAsia"/>
                <w:sz w:val="15"/>
                <w:szCs w:val="15"/>
              </w:rPr>
              <w:t xml:space="preserve">边缘集群（边缘云） </w:t>
            </w:r>
          </w:p>
        </w:tc>
        <w:tc>
          <w:tcPr>
            <w:tcW w:w="5385" w:type="dxa"/>
            <w:tcBorders>
              <w:top w:val="single" w:sz="4" w:space="0" w:color="auto"/>
              <w:left w:val="single" w:sz="4" w:space="0" w:color="auto"/>
              <w:bottom w:val="single" w:sz="4" w:space="0" w:color="auto"/>
              <w:right w:val="single" w:sz="4" w:space="0" w:color="auto"/>
            </w:tcBorders>
            <w:vAlign w:val="center"/>
            <w:hideMark/>
          </w:tcPr>
          <w:p w:rsidR="00963661" w:rsidRPr="00516A93" w:rsidRDefault="00963661" w:rsidP="00C90B2E">
            <w:pPr>
              <w:ind w:firstLine="420"/>
              <w:rPr>
                <w:rFonts w:asciiTheme="minorEastAsia" w:hAnsiTheme="minorEastAsia"/>
                <w:sz w:val="15"/>
                <w:szCs w:val="15"/>
              </w:rPr>
            </w:pPr>
            <w:r w:rsidRPr="00516A93">
              <w:rPr>
                <w:rFonts w:asciiTheme="minorEastAsia" w:hAnsiTheme="minorEastAsia"/>
                <w:sz w:val="15"/>
                <w:szCs w:val="15"/>
              </w:rPr>
              <w:t>智能制造车间场景</w:t>
            </w:r>
          </w:p>
        </w:tc>
      </w:tr>
      <w:tr w:rsidR="00963661" w:rsidRPr="00516A93" w:rsidTr="00C90B2E">
        <w:tc>
          <w:tcPr>
            <w:tcW w:w="4020" w:type="dxa"/>
            <w:tcBorders>
              <w:top w:val="single" w:sz="4" w:space="0" w:color="auto"/>
              <w:left w:val="single" w:sz="4" w:space="0" w:color="auto"/>
              <w:bottom w:val="single" w:sz="4" w:space="0" w:color="auto"/>
              <w:right w:val="single" w:sz="4" w:space="0" w:color="auto"/>
            </w:tcBorders>
            <w:vAlign w:val="center"/>
            <w:hideMark/>
          </w:tcPr>
          <w:p w:rsidR="00963661" w:rsidRPr="00516A93" w:rsidRDefault="00963661" w:rsidP="00C90B2E">
            <w:pPr>
              <w:ind w:firstLine="420"/>
              <w:rPr>
                <w:rFonts w:asciiTheme="minorEastAsia" w:hAnsiTheme="minorEastAsia"/>
                <w:sz w:val="15"/>
                <w:szCs w:val="15"/>
              </w:rPr>
            </w:pPr>
          </w:p>
        </w:tc>
        <w:tc>
          <w:tcPr>
            <w:tcW w:w="5385" w:type="dxa"/>
            <w:tcBorders>
              <w:top w:val="single" w:sz="4" w:space="0" w:color="auto"/>
              <w:left w:val="single" w:sz="4" w:space="0" w:color="auto"/>
              <w:bottom w:val="single" w:sz="4" w:space="0" w:color="auto"/>
              <w:right w:val="single" w:sz="4" w:space="0" w:color="auto"/>
            </w:tcBorders>
            <w:vAlign w:val="center"/>
            <w:hideMark/>
          </w:tcPr>
          <w:p w:rsidR="00963661" w:rsidRPr="00516A93" w:rsidRDefault="00963661" w:rsidP="00C90B2E">
            <w:pPr>
              <w:ind w:firstLine="420"/>
              <w:rPr>
                <w:rFonts w:asciiTheme="minorEastAsia" w:hAnsiTheme="minorEastAsia"/>
                <w:sz w:val="15"/>
                <w:szCs w:val="15"/>
              </w:rPr>
            </w:pPr>
          </w:p>
        </w:tc>
      </w:tr>
      <w:tr w:rsidR="00963661" w:rsidRPr="00516A93" w:rsidTr="00C90B2E">
        <w:tc>
          <w:tcPr>
            <w:tcW w:w="4020" w:type="dxa"/>
            <w:tcBorders>
              <w:top w:val="single" w:sz="4" w:space="0" w:color="auto"/>
              <w:left w:val="single" w:sz="4" w:space="0" w:color="auto"/>
              <w:bottom w:val="single" w:sz="4" w:space="0" w:color="auto"/>
              <w:right w:val="single" w:sz="4" w:space="0" w:color="auto"/>
            </w:tcBorders>
            <w:vAlign w:val="center"/>
            <w:hideMark/>
          </w:tcPr>
          <w:p w:rsidR="00963661" w:rsidRPr="00516A93" w:rsidRDefault="00963661" w:rsidP="00C90B2E">
            <w:pPr>
              <w:ind w:firstLine="420"/>
              <w:rPr>
                <w:rFonts w:asciiTheme="minorEastAsia" w:hAnsiTheme="minorEastAsia"/>
                <w:sz w:val="15"/>
                <w:szCs w:val="15"/>
              </w:rPr>
            </w:pPr>
          </w:p>
        </w:tc>
        <w:tc>
          <w:tcPr>
            <w:tcW w:w="5385" w:type="dxa"/>
            <w:tcBorders>
              <w:top w:val="single" w:sz="4" w:space="0" w:color="auto"/>
              <w:left w:val="single" w:sz="4" w:space="0" w:color="auto"/>
              <w:bottom w:val="single" w:sz="4" w:space="0" w:color="auto"/>
              <w:right w:val="single" w:sz="4" w:space="0" w:color="auto"/>
            </w:tcBorders>
            <w:vAlign w:val="center"/>
            <w:hideMark/>
          </w:tcPr>
          <w:p w:rsidR="00963661" w:rsidRPr="00516A93" w:rsidRDefault="00963661" w:rsidP="00C90B2E">
            <w:pPr>
              <w:ind w:firstLine="420"/>
              <w:rPr>
                <w:rFonts w:asciiTheme="minorEastAsia" w:hAnsiTheme="minorEastAsia"/>
                <w:sz w:val="15"/>
                <w:szCs w:val="15"/>
              </w:rPr>
            </w:pPr>
          </w:p>
        </w:tc>
      </w:tr>
    </w:tbl>
    <w:p w:rsidR="00963661" w:rsidRPr="00516A93" w:rsidRDefault="00963661" w:rsidP="00963661">
      <w:pPr>
        <w:ind w:firstLine="420"/>
        <w:rPr>
          <w:rFonts w:asciiTheme="minorEastAsia" w:hAnsiTheme="minorEastAsia"/>
          <w:sz w:val="15"/>
          <w:szCs w:val="15"/>
        </w:rPr>
      </w:pPr>
    </w:p>
    <w:p w:rsidR="00963661" w:rsidRPr="00516A93" w:rsidRDefault="00963661" w:rsidP="00963661">
      <w:pPr>
        <w:ind w:firstLine="420"/>
        <w:rPr>
          <w:rFonts w:asciiTheme="minorEastAsia" w:hAnsiTheme="minorEastAsia"/>
          <w:sz w:val="15"/>
          <w:szCs w:val="15"/>
        </w:rPr>
      </w:pPr>
    </w:p>
    <w:p w:rsidR="00963661" w:rsidRPr="00516A93" w:rsidRDefault="00963661" w:rsidP="004C4931">
      <w:pPr>
        <w:pStyle w:val="4"/>
        <w:numPr>
          <w:ilvl w:val="3"/>
          <w:numId w:val="15"/>
        </w:numPr>
        <w:rPr>
          <w:rFonts w:asciiTheme="minorEastAsia" w:eastAsiaTheme="minorEastAsia" w:hAnsiTheme="minorEastAsia"/>
          <w:sz w:val="15"/>
          <w:szCs w:val="15"/>
        </w:rPr>
      </w:pPr>
      <w:r w:rsidRPr="00516A93">
        <w:rPr>
          <w:rFonts w:asciiTheme="minorEastAsia" w:eastAsiaTheme="minorEastAsia" w:hAnsiTheme="minorEastAsia"/>
          <w:sz w:val="15"/>
          <w:szCs w:val="15"/>
        </w:rPr>
        <w:lastRenderedPageBreak/>
        <w:t>ECN</w:t>
      </w:r>
      <w:r w:rsidRPr="00516A93">
        <w:rPr>
          <w:rFonts w:asciiTheme="minorEastAsia" w:eastAsiaTheme="minorEastAsia" w:hAnsiTheme="minorEastAsia" w:hint="eastAsia"/>
          <w:sz w:val="15"/>
          <w:szCs w:val="15"/>
        </w:rPr>
        <w:t>功能设计视图</w:t>
      </w:r>
    </w:p>
    <w:p w:rsidR="00963661" w:rsidRPr="00516A93" w:rsidRDefault="00963661" w:rsidP="00963661">
      <w:pPr>
        <w:rPr>
          <w:rFonts w:asciiTheme="minorEastAsia" w:hAnsiTheme="minorEastAsia"/>
          <w:sz w:val="15"/>
          <w:szCs w:val="15"/>
        </w:rPr>
      </w:pPr>
      <w:r w:rsidRPr="00516A93">
        <w:rPr>
          <w:rFonts w:asciiTheme="minorEastAsia" w:hAnsiTheme="minorEastAsia"/>
          <w:noProof/>
          <w:sz w:val="15"/>
          <w:szCs w:val="15"/>
        </w:rPr>
        <w:drawing>
          <wp:inline distT="0" distB="0" distL="0" distR="0">
            <wp:extent cx="5274310" cy="3218072"/>
            <wp:effectExtent l="19050" t="0" r="2540" b="0"/>
            <wp:docPr id="1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cstate="print"/>
                    <a:srcRect/>
                    <a:stretch>
                      <a:fillRect/>
                    </a:stretch>
                  </pic:blipFill>
                  <pic:spPr bwMode="auto">
                    <a:xfrm>
                      <a:off x="0" y="0"/>
                      <a:ext cx="5274310" cy="3218072"/>
                    </a:xfrm>
                    <a:prstGeom prst="rect">
                      <a:avLst/>
                    </a:prstGeom>
                    <a:noFill/>
                    <a:ln w="9525">
                      <a:noFill/>
                      <a:miter lim="800000"/>
                      <a:headEnd/>
                      <a:tailEnd/>
                    </a:ln>
                  </pic:spPr>
                </pic:pic>
              </a:graphicData>
            </a:graphic>
          </wp:inline>
        </w:drawing>
      </w:r>
    </w:p>
    <w:p w:rsidR="00963661" w:rsidRPr="00516A93" w:rsidRDefault="00963661" w:rsidP="00963661">
      <w:pPr>
        <w:rPr>
          <w:rFonts w:asciiTheme="minorEastAsia" w:hAnsiTheme="minorEastAsia"/>
          <w:b/>
          <w:sz w:val="15"/>
          <w:szCs w:val="15"/>
        </w:rPr>
      </w:pPr>
      <w:r w:rsidRPr="00516A93">
        <w:rPr>
          <w:rFonts w:asciiTheme="minorEastAsia" w:hAnsiTheme="minorEastAsia" w:hint="eastAsia"/>
          <w:b/>
          <w:sz w:val="15"/>
          <w:szCs w:val="15"/>
        </w:rPr>
        <w:t>1）基础资源层</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包括网络、 计算和存储三个基础模块。</w:t>
      </w:r>
    </w:p>
    <w:p w:rsidR="00963661" w:rsidRPr="00516A93" w:rsidRDefault="00963661" w:rsidP="00963661">
      <w:pPr>
        <w:rPr>
          <w:rFonts w:asciiTheme="minorEastAsia" w:hAnsiTheme="minorEastAsia"/>
          <w:b/>
          <w:sz w:val="15"/>
          <w:szCs w:val="15"/>
        </w:rPr>
      </w:pPr>
      <w:r w:rsidRPr="00516A93">
        <w:rPr>
          <w:rFonts w:asciiTheme="minorEastAsia" w:hAnsiTheme="minorEastAsia" w:hint="eastAsia"/>
          <w:b/>
          <w:sz w:val="15"/>
          <w:szCs w:val="15"/>
        </w:rPr>
        <w:t>• 网络</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SDN（Software-Defined Networking）逐步成为网络技术发展的主流， 其设计理念是将网络的控制平面与数据转发平面进行分离， 并实现可编程化控制。 将SDN应用于边缘计算， 可支持百万级海量网络设备的接入与灵活扩展， 提供高效低成本的自动化运维管理， 实现网络与安全的策略协同与融合。</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网络联接需要满足传输时间确定性与数据完整性。</w:t>
      </w:r>
    </w:p>
    <w:p w:rsidR="00963661" w:rsidRPr="00516A93" w:rsidRDefault="00963661" w:rsidP="00963661">
      <w:pPr>
        <w:rPr>
          <w:rFonts w:asciiTheme="minorEastAsia" w:hAnsiTheme="minorEastAsia"/>
          <w:b/>
          <w:sz w:val="15"/>
          <w:szCs w:val="15"/>
        </w:rPr>
      </w:pPr>
      <w:r w:rsidRPr="00516A93">
        <w:rPr>
          <w:rFonts w:asciiTheme="minorEastAsia" w:hAnsiTheme="minorEastAsia" w:hint="eastAsia"/>
          <w:b/>
          <w:sz w:val="15"/>
          <w:szCs w:val="15"/>
        </w:rPr>
        <w:t>• 计算</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 xml:space="preserve">异构计算HC（Heterogeneous Computing）是边缘侧关键的计算硬件架构。  </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为此， 业界提出将不同类型指令集和不同体系架构的计算单元协同起来的新计算架构， 即异构计算，以充分发挥各种计算单元的优势， 实现性能、 成本、 功耗、 可移植性等方面的均衡。同时， 以深度学习为代表的新一代AI在边缘侧应用还需要新的技术优化。 当前， 即使在推理阶段对一副图片的处理也往往需要超过10亿次的计算量， 标准的深度学习算法显然是不适合边缘侧的嵌入式计算环境。 业界正在进行的优化方向包括自顶向下的优化， 即把训练完的深度学习模型进行压缩来降低推理阶段的计算负载；</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同时， 也在尝试自底向上的优化， 即重新定义一套面向边缘侧嵌入系统环境的算法架构。</w:t>
      </w:r>
    </w:p>
    <w:p w:rsidR="00963661" w:rsidRPr="00516A93" w:rsidRDefault="00963661" w:rsidP="00963661">
      <w:pPr>
        <w:rPr>
          <w:rFonts w:asciiTheme="minorEastAsia" w:hAnsiTheme="minorEastAsia"/>
          <w:b/>
          <w:sz w:val="15"/>
          <w:szCs w:val="15"/>
        </w:rPr>
      </w:pPr>
      <w:r w:rsidRPr="00516A93">
        <w:rPr>
          <w:rFonts w:asciiTheme="minorEastAsia" w:hAnsiTheme="minorEastAsia" w:hint="eastAsia"/>
          <w:b/>
          <w:sz w:val="15"/>
          <w:szCs w:val="15"/>
        </w:rPr>
        <w:t>• 存储</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数字世界需要实时跟踪物理世界动态变化， 并按照时间序列存储完整的历史数据。 新一代时序数据库TSDB（Time Series Database）是存放时序数据（包含数据的时间戳等信息）的数据库， 并且需要支持时序数据的快速写入、 持久化、 多纬度的聚合查询等基本功能。 为了确保数据的准确和完整性， 时序数据库需要不断插入新的时序数据， 而不是更新原有数据。 面临了如下的典型挑战：</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时序数据写入： 支持每秒钟上千万上亿数据点的写入。</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时序数据读取： 支持在秒级对上亿数据的分组聚合运算。</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成本敏感： 由海量数据存储带来的是成本问题。 如何更低成本地存储这些数据是时序数据库需要解决的重中之重。</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b/>
          <w:sz w:val="15"/>
          <w:szCs w:val="15"/>
        </w:rPr>
      </w:pPr>
      <w:r w:rsidRPr="00516A93">
        <w:rPr>
          <w:rFonts w:asciiTheme="minorEastAsia" w:hAnsiTheme="minorEastAsia" w:hint="eastAsia"/>
          <w:b/>
          <w:sz w:val="15"/>
          <w:szCs w:val="15"/>
        </w:rPr>
        <w:t>2）虚拟化层</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lastRenderedPageBreak/>
        <w:tab/>
        <w:t>虚拟化技术降低了系统开发和部署成本， 已经开始从服务器应用场景向嵌入式系统应用场景渗透。典型的虚拟化技术包括裸金属(Bare Metal)架构和主机（Host） 架构， 前者是虚拟化层的虚拟机管理器（Hypervisor）等功能直接运行在系统硬件平台上， 然后再运行操作系统和虚拟化功能。 后者是虚拟化层功能运行在主机操作系统上。 前者有更好的实时性， 智能资产和智能网关一般采用该方式。</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b/>
          <w:sz w:val="15"/>
          <w:szCs w:val="15"/>
        </w:rPr>
      </w:pPr>
      <w:r w:rsidRPr="00516A93">
        <w:rPr>
          <w:rFonts w:asciiTheme="minorEastAsia" w:hAnsiTheme="minorEastAsia" w:hint="eastAsia"/>
          <w:b/>
          <w:sz w:val="15"/>
          <w:szCs w:val="15"/>
        </w:rPr>
        <w:t>3）EVF（Edge Virtualization Function）层</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EVF是将功能软件化和服务化， 并且与专有的硬件平台解耦。 基于虚拟化技术， 在同一个硬件平台上， 可以纵向将硬件、 系统和特定的EVF等按照业务进行组合， 虚拟化出多个独立的业务区间并彼此隔离。 ECN的业务可扩展性能够降低CapEx并延长系统的生命周期。EVF可以灵活组合与编排， 能够在不同硬件平台、 不同设备上灵活迁移和弹性扩展， 实现资源的动态调度和业务敏捷。</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EVF层提供如下可裁剪的多个基础服务：</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分布式的联接计算Fabric服务；</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OPC UA服务；</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实时流式数据分析服务；</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时序数据库服务；</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策略执行服务；</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安全服务。</w:t>
      </w:r>
    </w:p>
    <w:p w:rsidR="00296F16" w:rsidRPr="00516A93" w:rsidRDefault="00296F16" w:rsidP="004C4931">
      <w:pPr>
        <w:pStyle w:val="3"/>
        <w:numPr>
          <w:ilvl w:val="2"/>
          <w:numId w:val="15"/>
        </w:numPr>
        <w:rPr>
          <w:rFonts w:asciiTheme="minorEastAsia" w:hAnsiTheme="minorEastAsia"/>
          <w:sz w:val="15"/>
          <w:szCs w:val="15"/>
        </w:rPr>
      </w:pPr>
      <w:r w:rsidRPr="00516A93">
        <w:rPr>
          <w:sz w:val="15"/>
          <w:szCs w:val="15"/>
        </w:rPr>
        <w:t>诺基亚</w:t>
      </w:r>
      <w:r w:rsidRPr="00516A93">
        <w:rPr>
          <w:sz w:val="15"/>
          <w:szCs w:val="15"/>
        </w:rPr>
        <w:t>MEC</w:t>
      </w:r>
    </w:p>
    <w:p w:rsidR="00296F16" w:rsidRPr="00516A93" w:rsidRDefault="00296F16" w:rsidP="004C6C13">
      <w:pPr>
        <w:ind w:firstLine="420"/>
        <w:rPr>
          <w:sz w:val="15"/>
          <w:szCs w:val="15"/>
        </w:rPr>
      </w:pPr>
      <w:r w:rsidRPr="00516A93">
        <w:rPr>
          <w:b/>
          <w:color w:val="007AAA"/>
          <w:sz w:val="15"/>
          <w:szCs w:val="15"/>
        </w:rPr>
        <w:t>诺基亚</w:t>
      </w:r>
      <w:r w:rsidRPr="00516A93">
        <w:rPr>
          <w:b/>
          <w:color w:val="007AAA"/>
          <w:sz w:val="15"/>
          <w:szCs w:val="15"/>
        </w:rPr>
        <w:t>MEC</w:t>
      </w:r>
      <w:r w:rsidRPr="00516A93">
        <w:rPr>
          <w:b/>
          <w:color w:val="007AAA"/>
          <w:sz w:val="15"/>
          <w:szCs w:val="15"/>
        </w:rPr>
        <w:t>方案在全球有很多应用案例</w:t>
      </w:r>
      <w:r w:rsidRPr="00516A93">
        <w:rPr>
          <w:sz w:val="15"/>
          <w:szCs w:val="15"/>
        </w:rPr>
        <w:t>，例如：就</w:t>
      </w:r>
      <w:r w:rsidRPr="00516A93">
        <w:rPr>
          <w:sz w:val="15"/>
          <w:szCs w:val="15"/>
        </w:rPr>
        <w:t>MEC VR</w:t>
      </w:r>
      <w:r w:rsidRPr="00516A93">
        <w:rPr>
          <w:sz w:val="15"/>
          <w:szCs w:val="15"/>
        </w:rPr>
        <w:t>现场直播体验，诺基亚贝尔和北京移动在</w:t>
      </w:r>
      <w:r w:rsidRPr="00516A93">
        <w:rPr>
          <w:sz w:val="15"/>
          <w:szCs w:val="15"/>
        </w:rPr>
        <w:t>2017</w:t>
      </w:r>
      <w:r w:rsidRPr="00516A93">
        <w:rPr>
          <w:sz w:val="15"/>
          <w:szCs w:val="15"/>
        </w:rPr>
        <w:t>年</w:t>
      </w:r>
      <w:r w:rsidRPr="00516A93">
        <w:rPr>
          <w:sz w:val="15"/>
          <w:szCs w:val="15"/>
        </w:rPr>
        <w:t>9</w:t>
      </w:r>
      <w:r w:rsidRPr="00516A93">
        <w:rPr>
          <w:sz w:val="15"/>
          <w:szCs w:val="15"/>
        </w:rPr>
        <w:t>月联合进行了</w:t>
      </w:r>
      <w:r w:rsidRPr="00516A93">
        <w:rPr>
          <w:sz w:val="15"/>
          <w:szCs w:val="15"/>
        </w:rPr>
        <w:t>OZO</w:t>
      </w:r>
      <w:r w:rsidRPr="00516A93">
        <w:rPr>
          <w:sz w:val="15"/>
          <w:szCs w:val="15"/>
        </w:rPr>
        <w:t>（虚拟现实）</w:t>
      </w:r>
      <w:r w:rsidRPr="00516A93">
        <w:rPr>
          <w:sz w:val="15"/>
          <w:szCs w:val="15"/>
        </w:rPr>
        <w:t>MEC</w:t>
      </w:r>
      <w:r w:rsidRPr="00516A93">
        <w:rPr>
          <w:sz w:val="15"/>
          <w:szCs w:val="15"/>
        </w:rPr>
        <w:t>直播测试。</w:t>
      </w:r>
      <w:bookmarkStart w:id="9" w:name="2142-1530669055961"/>
      <w:bookmarkEnd w:id="9"/>
    </w:p>
    <w:p w:rsidR="00296F16" w:rsidRPr="00516A93" w:rsidRDefault="00296F16" w:rsidP="00296F16">
      <w:pPr>
        <w:jc w:val="center"/>
        <w:rPr>
          <w:sz w:val="15"/>
          <w:szCs w:val="15"/>
        </w:rPr>
      </w:pPr>
      <w:bookmarkStart w:id="10" w:name="1057-1530669055961"/>
      <w:bookmarkEnd w:id="10"/>
      <w:r w:rsidRPr="00516A93">
        <w:rPr>
          <w:noProof/>
          <w:sz w:val="15"/>
          <w:szCs w:val="15"/>
        </w:rPr>
        <w:drawing>
          <wp:inline distT="0" distB="0" distL="0" distR="0">
            <wp:extent cx="5267325" cy="2366039"/>
            <wp:effectExtent l="0" t="0" r="0" b="0"/>
            <wp:docPr id="29" name="Drawing 3" descr="F3BEF6DADA1245D6AEDB6F368AB7C639.jpeg"/>
            <wp:cNvGraphicFramePr/>
            <a:graphic xmlns:a="http://schemas.openxmlformats.org/drawingml/2006/main">
              <a:graphicData uri="http://schemas.openxmlformats.org/drawingml/2006/picture">
                <pic:pic xmlns:pic="http://schemas.openxmlformats.org/drawingml/2006/picture">
                  <pic:nvPicPr>
                    <pic:cNvPr id="0" name="Picture 3" descr="F3BEF6DADA1245D6AEDB6F368AB7C639.jpeg"/>
                    <pic:cNvPicPr>
                      <a:picLocks noChangeAspect="1"/>
                    </pic:cNvPicPr>
                  </pic:nvPicPr>
                  <pic:blipFill>
                    <a:blip r:embed="rId116" cstate="print"/>
                    <a:stretch>
                      <a:fillRect/>
                    </a:stretch>
                  </pic:blipFill>
                  <pic:spPr>
                    <a:xfrm>
                      <a:off x="0" y="0"/>
                      <a:ext cx="5267325" cy="2366039"/>
                    </a:xfrm>
                    <a:prstGeom prst="rect">
                      <a:avLst/>
                    </a:prstGeom>
                  </pic:spPr>
                </pic:pic>
              </a:graphicData>
            </a:graphic>
          </wp:inline>
        </w:drawing>
      </w:r>
    </w:p>
    <w:p w:rsidR="00963661" w:rsidRPr="00516A93" w:rsidRDefault="00296F16" w:rsidP="00963661">
      <w:pPr>
        <w:rPr>
          <w:rFonts w:asciiTheme="minorEastAsia" w:hAnsiTheme="minorEastAsia"/>
          <w:sz w:val="15"/>
          <w:szCs w:val="15"/>
        </w:rPr>
      </w:pPr>
      <w:r w:rsidRPr="00516A93">
        <w:rPr>
          <w:noProof/>
          <w:sz w:val="15"/>
          <w:szCs w:val="15"/>
        </w:rPr>
        <w:lastRenderedPageBreak/>
        <w:drawing>
          <wp:inline distT="0" distB="0" distL="0" distR="0">
            <wp:extent cx="5267325" cy="2642672"/>
            <wp:effectExtent l="0" t="0" r="0" b="0"/>
            <wp:docPr id="31" name="Drawing 6" descr="C75C5AC170BF417592617534B230F452.jpeg"/>
            <wp:cNvGraphicFramePr/>
            <a:graphic xmlns:a="http://schemas.openxmlformats.org/drawingml/2006/main">
              <a:graphicData uri="http://schemas.openxmlformats.org/drawingml/2006/picture">
                <pic:pic xmlns:pic="http://schemas.openxmlformats.org/drawingml/2006/picture">
                  <pic:nvPicPr>
                    <pic:cNvPr id="0" name="Picture 6" descr="C75C5AC170BF417592617534B230F452.jpeg"/>
                    <pic:cNvPicPr>
                      <a:picLocks noChangeAspect="1"/>
                    </pic:cNvPicPr>
                  </pic:nvPicPr>
                  <pic:blipFill>
                    <a:blip r:embed="rId117" cstate="print"/>
                    <a:stretch>
                      <a:fillRect/>
                    </a:stretch>
                  </pic:blipFill>
                  <pic:spPr>
                    <a:xfrm>
                      <a:off x="0" y="0"/>
                      <a:ext cx="5267325" cy="2642672"/>
                    </a:xfrm>
                    <a:prstGeom prst="rect">
                      <a:avLst/>
                    </a:prstGeom>
                  </pic:spPr>
                </pic:pic>
              </a:graphicData>
            </a:graphic>
          </wp:inline>
        </w:drawing>
      </w:r>
    </w:p>
    <w:p w:rsidR="00296F16" w:rsidRPr="00516A93" w:rsidRDefault="00296F16" w:rsidP="00963661">
      <w:pPr>
        <w:rPr>
          <w:rFonts w:asciiTheme="minorEastAsia" w:hAnsiTheme="minorEastAsia"/>
          <w:sz w:val="15"/>
          <w:szCs w:val="15"/>
        </w:rPr>
      </w:pPr>
      <w:r w:rsidRPr="00516A93">
        <w:rPr>
          <w:noProof/>
          <w:sz w:val="15"/>
          <w:szCs w:val="15"/>
        </w:rPr>
        <w:drawing>
          <wp:inline distT="0" distB="0" distL="0" distR="0">
            <wp:extent cx="5267325" cy="3025742"/>
            <wp:effectExtent l="0" t="0" r="0" b="0"/>
            <wp:docPr id="28" name="Drawing 4" descr="42F6FD7C7BA745B1AC12C8D4739CE857.jpeg"/>
            <wp:cNvGraphicFramePr/>
            <a:graphic xmlns:a="http://schemas.openxmlformats.org/drawingml/2006/main">
              <a:graphicData uri="http://schemas.openxmlformats.org/drawingml/2006/picture">
                <pic:pic xmlns:pic="http://schemas.openxmlformats.org/drawingml/2006/picture">
                  <pic:nvPicPr>
                    <pic:cNvPr id="0" name="Picture 4" descr="42F6FD7C7BA745B1AC12C8D4739CE857.jpeg"/>
                    <pic:cNvPicPr>
                      <a:picLocks noChangeAspect="1"/>
                    </pic:cNvPicPr>
                  </pic:nvPicPr>
                  <pic:blipFill>
                    <a:blip r:embed="rId118" cstate="print"/>
                    <a:stretch>
                      <a:fillRect/>
                    </a:stretch>
                  </pic:blipFill>
                  <pic:spPr>
                    <a:xfrm>
                      <a:off x="0" y="0"/>
                      <a:ext cx="5267325" cy="3025742"/>
                    </a:xfrm>
                    <a:prstGeom prst="rect">
                      <a:avLst/>
                    </a:prstGeom>
                  </pic:spPr>
                </pic:pic>
              </a:graphicData>
            </a:graphic>
          </wp:inline>
        </w:drawing>
      </w:r>
    </w:p>
    <w:p w:rsidR="00963661" w:rsidRPr="00516A93" w:rsidRDefault="00963661" w:rsidP="004C4931">
      <w:pPr>
        <w:pStyle w:val="2"/>
        <w:numPr>
          <w:ilvl w:val="1"/>
          <w:numId w:val="15"/>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实验平台</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最近在研究边缘计算，这是一种新兴的计算范式，而关于边缘计算相关的实验平台现阶段却没能解决。但是涉及到要进行相关的实验度量，以对边缘计算的架构进行相关的分析。边缘计算的架构可以分为设备域（感知与控制层）、网络域（连接和网络层）、数据域（存储和服务层）、应用域（业务和智能层）。这四个“层域”就是边缘计算的计算对象。</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设备域：主要的作用是对信息进行感知，其功能如同现阶段广泛采用的传感器，对信息，如视频监控的视频采集，雨水监测的数据采集。现阶段是传感器只能单方面的对数据进行采集，但是很难去在设备域层次进行数据分析。边缘计算的设备域却具备对数据进行简单处理的作用。</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网络域：主要作用是对计算能力进行部署，实现各种网络协议的转换，标准化处理网络传输。边缘计算的主要作用就是在边缘节点进行网络部署，实现对数据的标准化。进一步对以后的网络融合进行智能化的管理。在这一层次需要注意的是网络的隐私与安全问题。其中隐私问题是一个重要的分之，因为边缘端是最接近数据的端口，所以要对数据隐私进行相应的保护。</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数据域：边缘计算最重要的一个作用就是灵活的数据管理与计算功能，边缘计算的提出主要是在边缘端进行数据的存储与计算，对源数据进行简单的处理，然后再将处理的数据传输到云端，主要的作用就是对“数据清洗”，把收集到的“脏数据”进行丢弃，只保留对我们有用是数据。边缘计算还有一个重要的作用就是对数据进行合理的卸载与部署，保持与云端协同高效的合作。</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应用域：边缘计算与云计算的主要区别是边缘计算提供就近的平台管理与计算，云端是进行远程连接。边缘计算的“近物”特性决定了它具备快速反应的能力，减少网络传输所带来的延迟，实现实时计算的功能，特别是在网络出现故障时可以进行独立的本地化操作。智能电梯就是一个最明显的例子，当终端（电梯）与网络因故障失去连连接时，边缘端就可以进行本地计算，使得电梯可以正常运行。</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 xml:space="preserve">以上四个层次，使得边缘计算具有信息感知，对数据进行智能化处理，本地化计算以及实时传输的功能。特别是对带宽需求较高的服务，如视频监控。可以在本地进行简单处理，对一些静止亦或者是没用是画面选择性的丢弃，只将有用的数据传输到云端，就会大大减少带宽浪费，并且还能节省时间。 </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xml:space="preserve">　　 </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根据以上边缘计算的特性，思考采用下述两种方法来实现边缘计算的实验环境模拟。</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xml:space="preserve">两种想法： </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硬件层面的实验平台模拟；三台路由器相互连接，其中一台与Internet相连，另外两台作为边缘计算节点服务器的替换。形成“云（服务器）&lt;——&gt;Internet&lt;——&gt;边缘节点（路由器）”模式。</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 xml:space="preserve">软件层面的实验平台模拟；由一台服务器与一台客户端主机相连接，在其上完成Openstack的搭建。其中，服务器模拟云计算平台通过Internet与客户端主机进行相连。形成“服务器（云）&lt;——&gt;Internet&lt;——&gt;客户机（边缘节点）”模式。 </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中间是通过OAI进行连接。OpenAirInterface (OAI) 是一个持续更新的开源SDR LTE平台，由法国的Eurecom组织发起、开发和维护。相比其他的开源SDR LTE平台，OAI在国际上拥有广泛的应用场景。OAI平台主要使用C语言编写，是C语言一个活生生的教科书。OAI按照3GPP的标准实现了LTE的eNB，UE和EPC，是目前开源SDR LTE平台里面最为完善的一个。此外，OAI平台还包含了大量的仿真平台，用于对各种通信算法的验证。</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硬件层面实现难度较大，但是可以较好的完成对整个边缘计算过程的还原。软件层面实现过程相对较易，但是对边缘计算整个计算过程的还原不够好。</w:t>
      </w:r>
    </w:p>
    <w:p w:rsidR="00963661" w:rsidRPr="00516A93" w:rsidRDefault="00963661" w:rsidP="00963661">
      <w:pPr>
        <w:rPr>
          <w:rFonts w:asciiTheme="minorEastAsia" w:hAnsiTheme="minorEastAsia"/>
          <w:sz w:val="15"/>
          <w:szCs w:val="15"/>
        </w:rPr>
      </w:pPr>
    </w:p>
    <w:p w:rsidR="002C721A" w:rsidRPr="00516A93" w:rsidRDefault="002C721A" w:rsidP="004C4931">
      <w:pPr>
        <w:pStyle w:val="2"/>
        <w:numPr>
          <w:ilvl w:val="1"/>
          <w:numId w:val="15"/>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关键课题</w:t>
      </w:r>
    </w:p>
    <w:p w:rsidR="00963661" w:rsidRPr="00516A93" w:rsidRDefault="00963661" w:rsidP="00963661">
      <w:pPr>
        <w:rPr>
          <w:rFonts w:asciiTheme="minorEastAsia" w:hAnsiTheme="minorEastAsia"/>
          <w:sz w:val="15"/>
          <w:szCs w:val="15"/>
        </w:rPr>
      </w:pPr>
    </w:p>
    <w:p w:rsidR="00B04F80" w:rsidRPr="00516A93" w:rsidRDefault="00B04F80" w:rsidP="00B04F80">
      <w:pPr>
        <w:rPr>
          <w:rFonts w:asciiTheme="minorEastAsia" w:hAnsiTheme="minorEastAsia"/>
          <w:sz w:val="15"/>
          <w:szCs w:val="15"/>
        </w:rPr>
      </w:pPr>
      <w:r w:rsidRPr="00516A93">
        <w:rPr>
          <w:rFonts w:asciiTheme="minorEastAsia" w:hAnsiTheme="minorEastAsia" w:hint="eastAsia"/>
          <w:sz w:val="15"/>
          <w:szCs w:val="15"/>
        </w:rPr>
        <w:t>在人工智能产业里，可以参考分成三层。</w:t>
      </w:r>
    </w:p>
    <w:p w:rsidR="00B04F80" w:rsidRPr="00516A93" w:rsidRDefault="00B04F80" w:rsidP="00B04F80">
      <w:pPr>
        <w:pStyle w:val="a6"/>
        <w:numPr>
          <w:ilvl w:val="0"/>
          <w:numId w:val="13"/>
        </w:numPr>
        <w:ind w:firstLineChars="0"/>
        <w:rPr>
          <w:rFonts w:asciiTheme="minorEastAsia" w:hAnsiTheme="minorEastAsia"/>
          <w:sz w:val="15"/>
          <w:szCs w:val="15"/>
        </w:rPr>
      </w:pPr>
      <w:r w:rsidRPr="00516A93">
        <w:rPr>
          <w:rFonts w:asciiTheme="minorEastAsia" w:hAnsiTheme="minorEastAsia" w:hint="eastAsia"/>
          <w:sz w:val="15"/>
          <w:szCs w:val="15"/>
        </w:rPr>
        <w:t>最底层是基础层，它即是人工智能的“大脑”，包括芯片、技术平台</w:t>
      </w:r>
      <w:r w:rsidRPr="00516A93">
        <w:rPr>
          <w:rFonts w:asciiTheme="minorEastAsia" w:hAnsiTheme="minorEastAsia"/>
          <w:sz w:val="15"/>
          <w:szCs w:val="15"/>
        </w:rPr>
        <w:t>/</w:t>
      </w:r>
      <w:r w:rsidRPr="00516A93">
        <w:rPr>
          <w:rFonts w:asciiTheme="minorEastAsia" w:hAnsiTheme="minorEastAsia" w:hint="eastAsia"/>
          <w:sz w:val="15"/>
          <w:szCs w:val="15"/>
        </w:rPr>
        <w:t>框架、数据中心与边缘计算服务、以及大数据服务等；</w:t>
      </w:r>
    </w:p>
    <w:p w:rsidR="00B04F80" w:rsidRPr="00516A93" w:rsidRDefault="00B04F80" w:rsidP="00B04F80">
      <w:pPr>
        <w:pStyle w:val="a6"/>
        <w:numPr>
          <w:ilvl w:val="0"/>
          <w:numId w:val="13"/>
        </w:numPr>
        <w:ind w:firstLineChars="0"/>
        <w:rPr>
          <w:rFonts w:asciiTheme="minorEastAsia" w:hAnsiTheme="minorEastAsia"/>
          <w:sz w:val="15"/>
          <w:szCs w:val="15"/>
        </w:rPr>
      </w:pPr>
      <w:r w:rsidRPr="00516A93">
        <w:rPr>
          <w:rFonts w:asciiTheme="minorEastAsia" w:hAnsiTheme="minorEastAsia" w:hint="eastAsia"/>
          <w:sz w:val="15"/>
          <w:szCs w:val="15"/>
        </w:rPr>
        <w:t>中间层是技术层，包括计算机视觉、语音识别、自然语言处理、以及机器学习等；</w:t>
      </w:r>
    </w:p>
    <w:p w:rsidR="00BB3E29" w:rsidRPr="00516A93" w:rsidRDefault="00B04F80" w:rsidP="00B04F80">
      <w:pPr>
        <w:pStyle w:val="a6"/>
        <w:numPr>
          <w:ilvl w:val="0"/>
          <w:numId w:val="13"/>
        </w:numPr>
        <w:ind w:firstLineChars="0"/>
        <w:rPr>
          <w:rFonts w:asciiTheme="minorEastAsia" w:hAnsiTheme="minorEastAsia"/>
          <w:sz w:val="15"/>
          <w:szCs w:val="15"/>
        </w:rPr>
      </w:pPr>
      <w:r w:rsidRPr="00516A93">
        <w:rPr>
          <w:rFonts w:asciiTheme="minorEastAsia" w:hAnsiTheme="minorEastAsia" w:hint="eastAsia"/>
          <w:sz w:val="15"/>
          <w:szCs w:val="15"/>
        </w:rPr>
        <w:t>最上层是应用层，包括智能安防、智能金融、智能驾驶、智能医疗、精准广告投放、智能教育、智能家居、智慧城市、智能客服、智能法律咨询、机器人等等。</w:t>
      </w:r>
    </w:p>
    <w:p w:rsidR="00963661" w:rsidRPr="00516A93" w:rsidRDefault="00963661" w:rsidP="004C4931">
      <w:pPr>
        <w:pStyle w:val="2"/>
        <w:numPr>
          <w:ilvl w:val="1"/>
          <w:numId w:val="15"/>
        </w:numPr>
        <w:rPr>
          <w:rFonts w:asciiTheme="minorEastAsia" w:eastAsiaTheme="minorEastAsia" w:hAnsiTheme="minorEastAsia"/>
          <w:sz w:val="15"/>
          <w:szCs w:val="15"/>
        </w:rPr>
      </w:pPr>
      <w:r w:rsidRPr="00516A93">
        <w:rPr>
          <w:rFonts w:asciiTheme="minorEastAsia" w:eastAsiaTheme="minorEastAsia" w:hAnsiTheme="minorEastAsia" w:hint="eastAsia"/>
          <w:sz w:val="15"/>
          <w:szCs w:val="15"/>
        </w:rPr>
        <w:t>参考文档</w:t>
      </w:r>
    </w:p>
    <w:p w:rsidR="002A66AC" w:rsidRPr="00516A93" w:rsidRDefault="002A66AC" w:rsidP="002A66AC">
      <w:pPr>
        <w:rPr>
          <w:sz w:val="15"/>
          <w:szCs w:val="15"/>
        </w:rPr>
      </w:pPr>
    </w:p>
    <w:p w:rsidR="0063301E" w:rsidRPr="00516A93" w:rsidRDefault="0063301E" w:rsidP="002A66AC">
      <w:pPr>
        <w:rPr>
          <w:sz w:val="15"/>
          <w:szCs w:val="15"/>
        </w:rPr>
      </w:pPr>
      <w:r w:rsidRPr="00516A93">
        <w:rPr>
          <w:rFonts w:hint="eastAsia"/>
          <w:sz w:val="15"/>
          <w:szCs w:val="15"/>
        </w:rPr>
        <w:lastRenderedPageBreak/>
        <w:t>边缘计算</w:t>
      </w:r>
    </w:p>
    <w:p w:rsidR="002A66AC" w:rsidRPr="00516A93" w:rsidRDefault="00B56B66" w:rsidP="002A66AC">
      <w:pPr>
        <w:rPr>
          <w:sz w:val="15"/>
          <w:szCs w:val="15"/>
        </w:rPr>
      </w:pPr>
      <w:hyperlink r:id="rId119" w:history="1">
        <w:r w:rsidR="002A66AC" w:rsidRPr="00516A93">
          <w:rPr>
            <w:rStyle w:val="a9"/>
            <w:sz w:val="15"/>
            <w:szCs w:val="15"/>
          </w:rPr>
          <w:t>https://www.etsi.org/technologies-clusters/technologies/multi-access-edge-computing</w:t>
        </w:r>
      </w:hyperlink>
    </w:p>
    <w:p w:rsidR="00426EA1" w:rsidRPr="00516A93" w:rsidRDefault="00426EA1" w:rsidP="002A66AC">
      <w:pPr>
        <w:rPr>
          <w:sz w:val="15"/>
          <w:szCs w:val="15"/>
        </w:rPr>
      </w:pPr>
    </w:p>
    <w:p w:rsidR="00426EA1" w:rsidRPr="00516A93" w:rsidRDefault="00426EA1" w:rsidP="002A66AC">
      <w:pPr>
        <w:rPr>
          <w:sz w:val="15"/>
          <w:szCs w:val="15"/>
        </w:rPr>
      </w:pPr>
      <w:r w:rsidRPr="00516A93">
        <w:rPr>
          <w:sz w:val="15"/>
          <w:szCs w:val="15"/>
        </w:rPr>
        <w:t>英特尔</w:t>
      </w:r>
      <w:r w:rsidRPr="00516A93">
        <w:rPr>
          <w:sz w:val="15"/>
          <w:szCs w:val="15"/>
        </w:rPr>
        <w:t>®</w:t>
      </w:r>
      <w:r w:rsidRPr="00516A93">
        <w:rPr>
          <w:sz w:val="15"/>
          <w:szCs w:val="15"/>
        </w:rPr>
        <w:t>网络边缘虚拟化（</w:t>
      </w:r>
      <w:r w:rsidRPr="00516A93">
        <w:rPr>
          <w:sz w:val="15"/>
          <w:szCs w:val="15"/>
        </w:rPr>
        <w:t>NEV</w:t>
      </w:r>
      <w:r w:rsidRPr="00516A93">
        <w:rPr>
          <w:sz w:val="15"/>
          <w:szCs w:val="15"/>
        </w:rPr>
        <w:t>）</w:t>
      </w:r>
    </w:p>
    <w:p w:rsidR="0063301E" w:rsidRPr="00516A93" w:rsidRDefault="00B56B66" w:rsidP="002A66AC">
      <w:pPr>
        <w:rPr>
          <w:sz w:val="15"/>
          <w:szCs w:val="15"/>
        </w:rPr>
      </w:pPr>
      <w:hyperlink r:id="rId120" w:history="1">
        <w:r w:rsidR="00E56979" w:rsidRPr="00516A93">
          <w:rPr>
            <w:rStyle w:val="a9"/>
            <w:sz w:val="15"/>
            <w:szCs w:val="15"/>
          </w:rPr>
          <w:t>https://networkbuilders.intel.com/network-technologies/nev</w:t>
        </w:r>
      </w:hyperlink>
    </w:p>
    <w:p w:rsidR="00426EA1" w:rsidRPr="00516A93" w:rsidRDefault="00426EA1" w:rsidP="00426EA1">
      <w:pPr>
        <w:ind w:firstLine="420"/>
        <w:rPr>
          <w:sz w:val="15"/>
          <w:szCs w:val="15"/>
        </w:rPr>
      </w:pPr>
      <w:r w:rsidRPr="00516A93">
        <w:rPr>
          <w:rFonts w:hint="eastAsia"/>
          <w:sz w:val="15"/>
          <w:szCs w:val="15"/>
        </w:rPr>
        <w:t>移动边缘计算是一项行业计划，旨在为无线接入网络（</w:t>
      </w:r>
      <w:r w:rsidRPr="00516A93">
        <w:rPr>
          <w:rFonts w:hint="eastAsia"/>
          <w:sz w:val="15"/>
          <w:szCs w:val="15"/>
        </w:rPr>
        <w:t>RAN</w:t>
      </w:r>
      <w:r w:rsidRPr="00516A93">
        <w:rPr>
          <w:rFonts w:hint="eastAsia"/>
          <w:sz w:val="15"/>
          <w:szCs w:val="15"/>
        </w:rPr>
        <w:t>）中的服务和应用开辟无线接入接口。网络边缘中的这个位置提供具有低延迟，高带宽和直接访问诸如用户位置的无线电信息的环境。由于移动边缘服务器的接近性，对应用程序和服务的响应性得到提高，从而提高了体验质量。</w:t>
      </w:r>
    </w:p>
    <w:p w:rsidR="00426EA1" w:rsidRPr="00516A93" w:rsidRDefault="00426EA1" w:rsidP="00426EA1">
      <w:pPr>
        <w:ind w:firstLine="420"/>
        <w:rPr>
          <w:sz w:val="15"/>
          <w:szCs w:val="15"/>
        </w:rPr>
      </w:pPr>
      <w:r w:rsidRPr="00516A93">
        <w:rPr>
          <w:rFonts w:hint="eastAsia"/>
          <w:sz w:val="15"/>
          <w:szCs w:val="15"/>
        </w:rPr>
        <w:t>英特尔</w:t>
      </w:r>
      <w:r w:rsidRPr="00516A93">
        <w:rPr>
          <w:rFonts w:hint="eastAsia"/>
          <w:sz w:val="15"/>
          <w:szCs w:val="15"/>
        </w:rPr>
        <w:t>®</w:t>
      </w:r>
      <w:r w:rsidRPr="00516A93">
        <w:rPr>
          <w:rFonts w:hint="eastAsia"/>
          <w:sz w:val="15"/>
          <w:szCs w:val="15"/>
        </w:rPr>
        <w:t>网络边缘虚拟化（</w:t>
      </w:r>
      <w:r w:rsidRPr="00516A93">
        <w:rPr>
          <w:rFonts w:hint="eastAsia"/>
          <w:sz w:val="15"/>
          <w:szCs w:val="15"/>
        </w:rPr>
        <w:t>NEV</w:t>
      </w:r>
      <w:r w:rsidRPr="00516A93">
        <w:rPr>
          <w:rFonts w:hint="eastAsia"/>
          <w:sz w:val="15"/>
          <w:szCs w:val="15"/>
        </w:rPr>
        <w:t>）</w:t>
      </w:r>
      <w:r w:rsidRPr="00516A93">
        <w:rPr>
          <w:rFonts w:hint="eastAsia"/>
          <w:sz w:val="15"/>
          <w:szCs w:val="15"/>
        </w:rPr>
        <w:t>SDK</w:t>
      </w:r>
      <w:r w:rsidRPr="00516A93">
        <w:rPr>
          <w:rFonts w:hint="eastAsia"/>
          <w:sz w:val="15"/>
          <w:szCs w:val="15"/>
        </w:rPr>
        <w:t>是第一个提供针对移动边缘计算应用和服务的</w:t>
      </w:r>
      <w:r w:rsidRPr="00516A93">
        <w:rPr>
          <w:rFonts w:hint="eastAsia"/>
          <w:sz w:val="15"/>
          <w:szCs w:val="15"/>
        </w:rPr>
        <w:t>NFV</w:t>
      </w:r>
      <w:r w:rsidRPr="00516A93">
        <w:rPr>
          <w:rFonts w:hint="eastAsia"/>
          <w:sz w:val="15"/>
          <w:szCs w:val="15"/>
        </w:rPr>
        <w:t>平台的套件。</w:t>
      </w:r>
      <w:r w:rsidRPr="00516A93">
        <w:rPr>
          <w:rFonts w:hint="eastAsia"/>
          <w:sz w:val="15"/>
          <w:szCs w:val="15"/>
        </w:rPr>
        <w:t>NEV SDK</w:t>
      </w:r>
      <w:r w:rsidRPr="00516A93">
        <w:rPr>
          <w:rFonts w:hint="eastAsia"/>
          <w:sz w:val="15"/>
          <w:szCs w:val="15"/>
        </w:rPr>
        <w:t>包括一个</w:t>
      </w:r>
      <w:r w:rsidRPr="00516A93">
        <w:rPr>
          <w:rFonts w:hint="eastAsia"/>
          <w:sz w:val="15"/>
          <w:szCs w:val="15"/>
        </w:rPr>
        <w:t>Intel®Atom</w:t>
      </w:r>
      <w:r w:rsidRPr="00516A93">
        <w:rPr>
          <w:rFonts w:hint="eastAsia"/>
          <w:sz w:val="15"/>
          <w:szCs w:val="15"/>
        </w:rPr>
        <w:t>™或基于</w:t>
      </w:r>
      <w:r w:rsidRPr="00516A93">
        <w:rPr>
          <w:rFonts w:hint="eastAsia"/>
          <w:sz w:val="15"/>
          <w:szCs w:val="15"/>
        </w:rPr>
        <w:t>Intel®Xeon®</w:t>
      </w:r>
      <w:r w:rsidRPr="00516A93">
        <w:rPr>
          <w:rFonts w:hint="eastAsia"/>
          <w:sz w:val="15"/>
          <w:szCs w:val="15"/>
        </w:rPr>
        <w:t>处理器的新服务器，该服务器可完全配置实时虚拟化软件和</w:t>
      </w:r>
      <w:r w:rsidRPr="00516A93">
        <w:rPr>
          <w:rFonts w:hint="eastAsia"/>
          <w:sz w:val="15"/>
          <w:szCs w:val="15"/>
        </w:rPr>
        <w:t>Intel</w:t>
      </w:r>
      <w:r w:rsidRPr="00516A93">
        <w:rPr>
          <w:rFonts w:hint="eastAsia"/>
          <w:sz w:val="15"/>
          <w:szCs w:val="15"/>
        </w:rPr>
        <w:t>的</w:t>
      </w:r>
      <w:r w:rsidRPr="00516A93">
        <w:rPr>
          <w:rFonts w:hint="eastAsia"/>
          <w:sz w:val="15"/>
          <w:szCs w:val="15"/>
        </w:rPr>
        <w:t>Edge Computing</w:t>
      </w:r>
      <w:r w:rsidRPr="00516A93">
        <w:rPr>
          <w:rFonts w:hint="eastAsia"/>
          <w:sz w:val="15"/>
          <w:szCs w:val="15"/>
        </w:rPr>
        <w:t>参考库，用于根据策略设置将无线电流量信息定向到虚拟机。</w:t>
      </w:r>
      <w:r w:rsidRPr="00516A93">
        <w:rPr>
          <w:rFonts w:hint="eastAsia"/>
          <w:sz w:val="15"/>
          <w:szCs w:val="15"/>
        </w:rPr>
        <w:t>NEV SDK</w:t>
      </w:r>
      <w:r w:rsidRPr="00516A93">
        <w:rPr>
          <w:rFonts w:hint="eastAsia"/>
          <w:sz w:val="15"/>
          <w:szCs w:val="15"/>
        </w:rPr>
        <w:t>附带了一个完整的工具套件，用于测试和分析应用程序。</w:t>
      </w:r>
    </w:p>
    <w:p w:rsidR="00E56979" w:rsidRPr="00516A93" w:rsidRDefault="00E56979" w:rsidP="002A66AC">
      <w:pPr>
        <w:rPr>
          <w:sz w:val="15"/>
          <w:szCs w:val="15"/>
        </w:rPr>
      </w:pPr>
    </w:p>
    <w:p w:rsidR="00426EA1" w:rsidRPr="00516A93" w:rsidRDefault="00426EA1" w:rsidP="002A66AC">
      <w:pPr>
        <w:rPr>
          <w:sz w:val="15"/>
          <w:szCs w:val="15"/>
        </w:rPr>
      </w:pPr>
    </w:p>
    <w:p w:rsidR="002A66AC" w:rsidRPr="00516A93" w:rsidRDefault="002A66AC" w:rsidP="002A66AC">
      <w:pPr>
        <w:rPr>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xml:space="preserve"> 《边缘计算：平台、应用与挑战》</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一、Navigating Kubernetes and edge computing</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（文章链接：http://superuser.openstack.org/articles/kubernetes-edge-computing/）</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Orange Silicon Valley 的 Jeremy Huylebroeck 表示：“容器是一种让开发者更方便发布代码、更快尝试新技术的方法。”</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二、Paths to automonous workload management at the edge</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（文章链接：http://superuser.openstack.org/articles/autonomous-workload-management-edge/）</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Inmarsat 公司的 Gregory Katsaros 说：“我们不能确定为数据中心运营而开发的技术可以直接应用于边缘计算用例。这篇文章是关于如何往前一步。"</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三、How edge computing can take the pain out of daily life</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（文章链接：http://superuser.openstack.org/articles/open-dev-day-1/）</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从老年护理到组装宜家家具的多个方面，一位计算机科学先驱概述了边缘计算将如何改变我们的生活。不久的将来，当你组装一件宜家家具的时候，你会感谢边缘计算——这就是卡耐基梅隆大学（Carnegie Mellon University）计算机科学系教师 Mahadev Satyanarayanan 的愿景。虽然“颠覆性”这个词已经被用滥了，但作者还是愿意用它来形容边缘计算 ，期待边缘计算能做从排除设备故障到帮助患有老年痴呆症的人更长时间呆在家里的所有事情。</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四、Pushing the edges with OpenStack</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（文章链接：http://superuser.openstack.org/articles/edge-computing-verizon-openstack/）</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Verizon 基于 OpenStack 的 cloud-in-a-box 产品提供边缘计算服务。Verizon 技术人员 Beth Cohen说：“我们需要处在边缘，数据中心到处都是。”如果你看看他们的业务范围，很容易看出为什么他们需要边缘计算： Verizon 有一个可供美国 98％ 的人口使用的 4LTE 网络，有一个覆盖六大洲的全球IP网络，还在超过150个国家提供IP和数据服务以及在四大洲有7个安全运维中心。</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五、Clearing up why fog conputing is importmant</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（文章链接：http://superuser.openstack.org/articles/openstack-fog-edge-working-group-interview/）</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Superuser 与 OpenStack雾、边缘和分布式计算工作组联合主席 Adrien Lebre 谈论了这个话题。 “在过去的几年中，谷歌、微软和亚马逊等公司都在建设大型数据中心。背后的想法是建立一个有数千台服务器的大型数据中心来应对云计算的需求。不幸的是，随着新的使用趋势如物联网等的出现，大型数据中心已无法满足应用程序的延迟需求。所以，需要提出一个新的模型，</w:t>
      </w:r>
      <w:r w:rsidRPr="00516A93">
        <w:rPr>
          <w:rFonts w:asciiTheme="minorEastAsia" w:hAnsiTheme="minorEastAsia" w:hint="eastAsia"/>
          <w:sz w:val="15"/>
          <w:szCs w:val="15"/>
        </w:rPr>
        <w:lastRenderedPageBreak/>
        <w:t>满足所有延迟需求。”</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六、OpenStack Verizon case study: The illusion of infinite capacity</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（文章链接：http://superuser.openstack.org/articles/openstack-verizon-case-study-illusion-infinite-capacity/）</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[1]Gray J. Distributed computing economics[J]. Queue, 2004, 6(3): 63-68</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[2]Armbrust M, Fox A, Griffith R, et al. Above the clouds: A Berkeley view of cloud computing, UCB/EECS-2009-28[R]. Berkeley: EECS Department, 2009</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[3]Evans D. The Internet of Things how the next evolution of the Internet is changing every thing[EB/OL]. [2017-08-15]. https://www.cisco.com/c/dam/en_us/about/ac79/docs/innov/IoT_IBSG_0411FINAL.pdf</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[4]Cisco Visual Networking. Cisco global cloud index: Forecast and methodology 2015-2020[EB/OL]. [2017-08-15]. https://www.cisco.com/c/dam/en/us/solutions/collateral/service-provider/global-cloud-index-gci/white-paper-c11-738085.pdf</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[5]Ha K, Pillai P, Lewis G, et al. The impact of mobile multimedia applications on data center consolidation[C] //Proc of the 1st IEEE Int Conf on Cloud Engineering. Piscataway, NJ: IEEE, 2012: 166-176</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[6]Hu Wenlu, Gao Ying, Ha K, et al. Quantifying the impact of edge computing on mobile applications[C] //Proc of the 7th ACM Sigops Asia-Pacific Workshop on Systems. New York: ACM, 2016: 45-52</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[7]Groopman J, Etlinger S. Consumer perceptions of privacy in the Internet of Things: What brands can learn from a concerned citizenry[R]. San Francisco: Altimeter Group, 2015</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[8]Satyanarayanan M. The emergence of edge computing[J]. Computer, 2017, 50(1): 30-39</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[9]Shi Weisong, Sun Hui, Cao Jie, et al. Edge computing——An emerging computing model for the Internet of everything era[J]. Journal of Computer Research and Development, 2017, 54(5): 907-924 (in Chinese)(施巍松, 孙辉, 曹杰, 等. 边缘计算: 万物互联时代新型计算模型[J]. 计算机研究与发展, 201</w:t>
      </w:r>
      <w:r w:rsidRPr="00516A93">
        <w:rPr>
          <w:rFonts w:asciiTheme="minorEastAsia" w:hAnsiTheme="minorEastAsia"/>
          <w:sz w:val="15"/>
          <w:szCs w:val="15"/>
        </w:rPr>
        <w:t>7, 54(5): 907-924)</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[10]Shi Weisong, Cao Jie, Zhang Quan, et al. Edge computing: Vision and challenges[J]. IEEE Internet of Things Journal, 2016, 3(5): 637-646</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[11]Bonomi F, Milito R, Zhu Jiang, et al. Fog computing and its role in the Internet of Things[C] //Proc of the 1st Edition of the MCC Workshop on Mobile Cloud Computing. New York: ACM, 2012: 13-16</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[12]Cisco DEVNET. Cisco IOx[EB/OL]. [2017-08-15]. https://developer.cisco.com/site/iox/</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[13]Open Edge Computing Initiative. Open edge computing [EB/OL]. [2017-08-15]. http://openedgecomputing.org/</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[14]Liu Peng, Willis D, Banerjee S. ParaDrop: Enabling lightweight multi-tenancy at the network’s extreme edge[C] //Proc of the 1st IEEE/ACM Symp on Edge Computing. Piscataway, NJ: IEEE, 2016: 1-13</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[15]Willis D, Dasgupta A, Banerjee S. Paradrop: A multi-tenant platform to dynamically install third party services on wireless gateways[C] //Proc of the 9th ACM Workshop on Mobility in the Evolving Internet Architecture. New York: ACM, 2014: 43-48</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[16]Satyanarayanan M, Bahl P, Caceres R, et al. The case for VM-based cloudlets in mobile computing[J]. IEEE Pervasive Computing, 2009, 8(4): 14-23</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[17]Satyanarayanan M. A brief history of cloud offload: A personal journey from odyssey through cyber foraging to cloudlets[J]. GetMobile: Mobile Computing and Communications, 2015, 18(4): 19-23</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[18]Ha K, Satyanarayanan M. Openstack++ for cloudlet deployment,CMU-CS-15-123[R]. Pittsburgh: CMU School of Computer Science, 2015</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[19]Ha K, Pillai P, Richter W, et al. Just-in-time provisioning for cyber foraging[C] //Proc of the 11th Int Conf on Mobile Systems, Applications, and Services. New York: ACM, 2013: 153-166</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[20]Ha K, Abe Y, Chen Zhuo, et al. Adaptive vm handoff across cloudlets,CMU-CS-15-113[R]. Pittsburgh: CMU School of Computer Science, 2015</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[21]Ha K, Chen Zhuo, Hu Wenlu, et al. Towards wearable cognitive assistance[C] //Proc of the 12th Int Conf on Mobile Systems, Applications, and Services. New York: ACM, 2014: 68-81</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[22]Simoens P, Xiao Yu, Pillai P, et al. Scalable crowd-sourcing of video from mobile devices[C] //Proc of the 11th Int Conf on Mobile Systems, Applications, and Services. New York: ACM, 2013: 139-152</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[23]Satyanarayanan M, Lewis G, Morris E, et al. The role of cloudlets in hostile environments[J]. IEEE Pervasive Computing, 2013, 12(4): 40-49</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[24]Jang M, Schwan K, Bhardwaj K, et al. Personal clouds: Sharing and integrating networked resources to enhance end user experiences[C] //Proc of the 33rd IEEE INFOCOM. Piscataway, NJ: IEEE, 2014: 2220-2228</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[25]Jang M, Schwan K. STRATUS: Assembling virtual platforms from device clouds[C] //Proc of the 4th IEEE Int Conf on Cloud Computing. Piscataway, NJ: IEEE, 2011: 476-483</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[26]Jang M，Lee H, Schwan K, et al. SOUL: An edge-cloud system for mobile applications in a sensor-rich world[C] //Proc of the 1st IEEE/ACM Symp on Edge Computing. Piscataway, NJ: IEEE, 2016: 155-167</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[27]Li Dawei, Salonidis T, Desai N V, et al. DeepCham: Collaborative edge-mediated adaptive deep learning for mobile object recognition[C] //Proc of the 1st IEEE/ACM Symp on Edge Computing. Piscataway, NJ: IEEE, 2016: 64-76</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[28]Takahashi N, Tanaka H, Kawamura R. Analysis of process assignment in multi-tier mobile cloud computing and application to edge accelerated Web browsing[C] //Proc of the 3rd IEEE Int Conf on Mobile Cloud Computing, Services, and Engineering. Piscataway, NJ: IEEE, 2015: 233-234</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[29]Tang Bo, Chen Zhen, Hefferman G, et al. A hierarchical distributed fog computing architecture for big data analysis in smart cities[C] //Proc of the 15th ASE BigData &amp; SocialInformatics 2015. New York: ACM, 2015: 135-143</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[30]Gosain A, Berman M, Brinn M, et al. Enabling campus edge computing using GENI racks and mobile resources[C] //Proc of the 1st IEEE/ACM Symp on Edge Computing. Piscataway, NJ: IEEE, 2016: 41-50</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[31]Bhardwaj K, Shih M W, Agarwal P, et al. Fast, scalable and secure onloading of edge functions using AirBox[C] //Proc of the 1st IEEE/ACM Symp on Edge Computing. Piscataway, NJ: IEEE, 2016: 14-27</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[32]Nastic S, Truong H L, Dustdar S. A middleware infrastructure for utility-based provisioning of IoT cloud systems[C] //Proc of the 1st IEEE/ACM Symp on Edge Computing. Piscataway, NJ: IEEE, 2016: 28-40</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[33]Loreto S, Mecklin T, Opsenica M, et al. Service broker architecture: Location business case and mashups[J]. IEEE Communications Magazine, 2009, 47(4): 97-103</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[34]Chaves S A D, Uriarte R B, Westphall C B. Toward an architecture for monitoring private clouds[J]. IEEE Communications Magazine, 2011, 49(12): 130-137</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[35]Povedano-Molina J, Lopez-Vega J M, Lopez-Soler J M, et al. DARGOS: A highly adaptable and scalable monitoring architecture for multi-tenant Clouds[J]. Future Generation Computer Systems, 2013, 29(8): 2041-2056</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[36]Grozev N, Buyya R. Inter-Cloud architectures and application brokering: Taxonomy and survey[J]. Software Practice &amp; Experience, 2014, 44(3): 369-390</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[37]Ahmed A, Ahmed E. A survey on mobile edge computing[C] //Proc of the 10th IEEE Int Conf on Intelligent Systems and Control. Piscataway, NJ: IEEE, 2016: 1-8</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[38]Intel. LTE/dual-mode small cell SoC[EB/OL]. [2017-08-15]. https://www.intel.com/content/dam/www/public/us/en/documents/product-briefs/transcede-t3k-product-brief.pdf</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[39]Hong K, Lillethun D, Ramachandran U, et al. Mobile fog:A programming model for large-scale applications on the Internet of Things[C] //Proc of the 2nd ACM SIGCOMM Workshop on Mobile Cloud Computing. New York: ACM, 2013: 15-20</w:t>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sz w:val="15"/>
          <w:szCs w:val="15"/>
        </w:rPr>
        <w:t>[40]Sajjad H P, Danniswara K, Al-Shishtawy A, et al. SpanEdge: Towards unifying stream processing over central and near-the-edge data centers[C] //Proc of the 1st IEEE/ACM Symp on Edge Computing. Piscataway, NJ: IEEE, 2016: 168-178</w:t>
      </w:r>
    </w:p>
    <w:p w:rsidR="003D3F62" w:rsidRPr="00516A93" w:rsidRDefault="003D3F62" w:rsidP="00963661">
      <w:pPr>
        <w:rPr>
          <w:rFonts w:asciiTheme="minorEastAsia" w:hAnsiTheme="minorEastAsia"/>
          <w:sz w:val="15"/>
          <w:szCs w:val="15"/>
        </w:rPr>
      </w:pPr>
    </w:p>
    <w:p w:rsidR="003D3F62" w:rsidRPr="00516A93" w:rsidRDefault="003D3F62" w:rsidP="003D3F62">
      <w:pPr>
        <w:rPr>
          <w:rFonts w:asciiTheme="minorEastAsia" w:hAnsiTheme="minorEastAsia"/>
          <w:sz w:val="15"/>
          <w:szCs w:val="15"/>
        </w:rPr>
      </w:pPr>
      <w:r w:rsidRPr="00516A93">
        <w:rPr>
          <w:rFonts w:asciiTheme="minorEastAsia" w:hAnsiTheme="minorEastAsia" w:hint="eastAsia"/>
          <w:sz w:val="15"/>
          <w:szCs w:val="15"/>
        </w:rPr>
        <w:t>[1]. OpenStack边缘计算白皮书，https://www.openstack.org/edge</w:t>
      </w:r>
    </w:p>
    <w:p w:rsidR="003D3F62" w:rsidRPr="00516A93" w:rsidRDefault="003D3F62" w:rsidP="003D3F62">
      <w:pPr>
        <w:rPr>
          <w:rFonts w:asciiTheme="minorEastAsia" w:hAnsiTheme="minorEastAsia"/>
          <w:sz w:val="15"/>
          <w:szCs w:val="15"/>
        </w:rPr>
      </w:pPr>
    </w:p>
    <w:p w:rsidR="003D3F62" w:rsidRPr="00516A93" w:rsidRDefault="003D3F62" w:rsidP="003D3F62">
      <w:pPr>
        <w:rPr>
          <w:rFonts w:asciiTheme="minorEastAsia" w:hAnsiTheme="minorEastAsia"/>
          <w:sz w:val="15"/>
          <w:szCs w:val="15"/>
        </w:rPr>
      </w:pPr>
      <w:r w:rsidRPr="00516A93">
        <w:rPr>
          <w:rFonts w:asciiTheme="minorEastAsia" w:hAnsiTheme="minorEastAsia" w:hint="eastAsia"/>
          <w:sz w:val="15"/>
          <w:szCs w:val="15"/>
        </w:rPr>
        <w:t>[2]. OPNFV edge cloud项目，https://wiki.opnfv.org/display/PROJ/Edge+cloud</w:t>
      </w:r>
    </w:p>
    <w:p w:rsidR="003D3F62" w:rsidRPr="00516A93" w:rsidRDefault="003D3F62" w:rsidP="003D3F62">
      <w:pPr>
        <w:rPr>
          <w:rFonts w:asciiTheme="minorEastAsia" w:hAnsiTheme="minorEastAsia"/>
          <w:sz w:val="15"/>
          <w:szCs w:val="15"/>
        </w:rPr>
      </w:pPr>
    </w:p>
    <w:p w:rsidR="003D3F62" w:rsidRPr="00516A93" w:rsidRDefault="003D3F62" w:rsidP="003D3F62">
      <w:pPr>
        <w:rPr>
          <w:rFonts w:asciiTheme="minorEastAsia" w:hAnsiTheme="minorEastAsia"/>
          <w:sz w:val="15"/>
          <w:szCs w:val="15"/>
        </w:rPr>
      </w:pPr>
      <w:r w:rsidRPr="00516A93">
        <w:rPr>
          <w:rFonts w:asciiTheme="minorEastAsia" w:hAnsiTheme="minorEastAsia"/>
          <w:sz w:val="15"/>
          <w:szCs w:val="15"/>
        </w:rPr>
        <w:t>[3]. Akraino Project Overview at ONS LA 2018, http://sched.co/Dm4U</w:t>
      </w:r>
    </w:p>
    <w:p w:rsidR="003D3F62" w:rsidRPr="00516A93" w:rsidRDefault="003D3F62" w:rsidP="003D3F62">
      <w:pPr>
        <w:rPr>
          <w:rFonts w:asciiTheme="minorEastAsia" w:hAnsiTheme="minorEastAsia"/>
          <w:sz w:val="15"/>
          <w:szCs w:val="15"/>
        </w:rPr>
      </w:pPr>
    </w:p>
    <w:p w:rsidR="003D3F62" w:rsidRPr="00516A93" w:rsidRDefault="003D3F62" w:rsidP="003D3F62">
      <w:pPr>
        <w:rPr>
          <w:rFonts w:asciiTheme="minorEastAsia" w:hAnsiTheme="minorEastAsia"/>
          <w:sz w:val="15"/>
          <w:szCs w:val="15"/>
        </w:rPr>
      </w:pPr>
      <w:r w:rsidRPr="00516A93">
        <w:rPr>
          <w:rFonts w:asciiTheme="minorEastAsia" w:hAnsiTheme="minorEastAsia"/>
          <w:sz w:val="15"/>
          <w:szCs w:val="15"/>
        </w:rPr>
        <w:t>[4]. Edge Computing Meetup at Shanghai 2018, https://www.meetup.com/Shanghai-OpenStack-Meetup/events/249560291/</w:t>
      </w:r>
    </w:p>
    <w:p w:rsidR="003D3F62" w:rsidRPr="00516A93" w:rsidRDefault="003D3F62" w:rsidP="003D3F62">
      <w:pPr>
        <w:rPr>
          <w:rFonts w:asciiTheme="minorEastAsia" w:hAnsiTheme="minorEastAsia"/>
          <w:sz w:val="15"/>
          <w:szCs w:val="15"/>
        </w:rPr>
      </w:pPr>
    </w:p>
    <w:p w:rsidR="009B7D14" w:rsidRPr="00516A93" w:rsidRDefault="003D3F62" w:rsidP="003D3F62">
      <w:pPr>
        <w:rPr>
          <w:rFonts w:asciiTheme="minorEastAsia" w:hAnsiTheme="minorEastAsia"/>
          <w:sz w:val="15"/>
          <w:szCs w:val="15"/>
        </w:rPr>
      </w:pPr>
      <w:r w:rsidRPr="00516A93">
        <w:rPr>
          <w:rFonts w:asciiTheme="minorEastAsia" w:hAnsiTheme="minorEastAsia"/>
          <w:sz w:val="15"/>
          <w:szCs w:val="15"/>
        </w:rPr>
        <w:t>[5]. OpenStack edge discussions at Dublin PTG,</w:t>
      </w:r>
    </w:p>
    <w:p w:rsidR="003D3F62" w:rsidRPr="00516A93" w:rsidRDefault="003D3F62" w:rsidP="003D3F62">
      <w:pPr>
        <w:rPr>
          <w:rFonts w:asciiTheme="minorEastAsia" w:hAnsiTheme="minorEastAsia"/>
          <w:sz w:val="15"/>
          <w:szCs w:val="15"/>
        </w:rPr>
      </w:pPr>
      <w:r w:rsidRPr="00516A93">
        <w:rPr>
          <w:rFonts w:asciiTheme="minorEastAsia" w:hAnsiTheme="minorEastAsia"/>
          <w:sz w:val="15"/>
          <w:szCs w:val="15"/>
        </w:rPr>
        <w:t xml:space="preserve"> https://wiki.openstack.org/wiki/OpenStack_Edge_Discussions_Dublin_PTG</w:t>
      </w:r>
    </w:p>
    <w:p w:rsidR="003D3F62" w:rsidRPr="00516A93" w:rsidRDefault="003D3F62" w:rsidP="003D3F62">
      <w:pPr>
        <w:rPr>
          <w:rFonts w:asciiTheme="minorEastAsia" w:hAnsiTheme="minorEastAsia"/>
          <w:sz w:val="15"/>
          <w:szCs w:val="15"/>
        </w:rPr>
      </w:pPr>
    </w:p>
    <w:p w:rsidR="009B7D14" w:rsidRPr="00516A93" w:rsidRDefault="003D3F62" w:rsidP="003D3F62">
      <w:pPr>
        <w:rPr>
          <w:rFonts w:asciiTheme="minorEastAsia" w:hAnsiTheme="minorEastAsia"/>
          <w:sz w:val="15"/>
          <w:szCs w:val="15"/>
        </w:rPr>
      </w:pPr>
      <w:r w:rsidRPr="00516A93">
        <w:rPr>
          <w:rFonts w:asciiTheme="minorEastAsia" w:hAnsiTheme="minorEastAsia"/>
          <w:sz w:val="15"/>
          <w:szCs w:val="15"/>
        </w:rPr>
        <w:t xml:space="preserve">[6]. OpenStack 2017 edge computing working sessions, </w:t>
      </w:r>
    </w:p>
    <w:p w:rsidR="003D3F62" w:rsidRPr="00516A93" w:rsidRDefault="003D3F62" w:rsidP="003D3F62">
      <w:pPr>
        <w:rPr>
          <w:rFonts w:asciiTheme="minorEastAsia" w:hAnsiTheme="minorEastAsia"/>
          <w:sz w:val="15"/>
          <w:szCs w:val="15"/>
        </w:rPr>
      </w:pPr>
      <w:r w:rsidRPr="00516A93">
        <w:rPr>
          <w:rFonts w:asciiTheme="minorEastAsia" w:hAnsiTheme="minorEastAsia"/>
          <w:sz w:val="15"/>
          <w:szCs w:val="15"/>
        </w:rPr>
        <w:t>https://etherpad.openstack.org/p/2017_edge_computing_working_sessions</w:t>
      </w:r>
    </w:p>
    <w:p w:rsidR="003D3F62" w:rsidRPr="00516A93" w:rsidRDefault="003D3F62" w:rsidP="003D3F62">
      <w:pPr>
        <w:rPr>
          <w:rFonts w:asciiTheme="minorEastAsia" w:hAnsiTheme="minorEastAsia"/>
          <w:sz w:val="15"/>
          <w:szCs w:val="15"/>
        </w:rPr>
      </w:pPr>
    </w:p>
    <w:p w:rsidR="009B7D14" w:rsidRPr="00516A93" w:rsidRDefault="003D3F62" w:rsidP="003D3F62">
      <w:pPr>
        <w:rPr>
          <w:rFonts w:asciiTheme="minorEastAsia" w:hAnsiTheme="minorEastAsia"/>
          <w:sz w:val="15"/>
          <w:szCs w:val="15"/>
        </w:rPr>
      </w:pPr>
      <w:r w:rsidRPr="00516A93">
        <w:rPr>
          <w:rFonts w:asciiTheme="minorEastAsia" w:hAnsiTheme="minorEastAsia"/>
          <w:sz w:val="15"/>
          <w:szCs w:val="15"/>
        </w:rPr>
        <w:t xml:space="preserve">[7]. Orchestration for Edge-Computing - ONAP Wiki, </w:t>
      </w:r>
    </w:p>
    <w:p w:rsidR="003D3F62" w:rsidRPr="00516A93" w:rsidRDefault="003D3F62" w:rsidP="003D3F62">
      <w:pPr>
        <w:rPr>
          <w:rFonts w:asciiTheme="minorEastAsia" w:hAnsiTheme="minorEastAsia"/>
          <w:sz w:val="15"/>
          <w:szCs w:val="15"/>
        </w:rPr>
      </w:pPr>
      <w:r w:rsidRPr="00516A93">
        <w:rPr>
          <w:rFonts w:asciiTheme="minorEastAsia" w:hAnsiTheme="minorEastAsia"/>
          <w:sz w:val="15"/>
          <w:szCs w:val="15"/>
        </w:rPr>
        <w:t>https://wiki.onap.org/download/attachments/28379482/Edge_ONAP_WG_v3.pdf?api=v2</w:t>
      </w:r>
    </w:p>
    <w:p w:rsidR="003D3F62" w:rsidRPr="00516A93" w:rsidRDefault="003D3F62" w:rsidP="003D3F62">
      <w:pPr>
        <w:rPr>
          <w:rFonts w:asciiTheme="minorEastAsia" w:hAnsiTheme="minorEastAsia"/>
          <w:sz w:val="15"/>
          <w:szCs w:val="15"/>
        </w:rPr>
      </w:pPr>
    </w:p>
    <w:p w:rsidR="003D3F62" w:rsidRPr="00516A93" w:rsidRDefault="003D3F62" w:rsidP="003D3F62">
      <w:pPr>
        <w:rPr>
          <w:rFonts w:asciiTheme="minorEastAsia" w:hAnsiTheme="minorEastAsia"/>
          <w:sz w:val="15"/>
          <w:szCs w:val="15"/>
        </w:rPr>
      </w:pPr>
      <w:r w:rsidRPr="00516A93">
        <w:rPr>
          <w:rFonts w:asciiTheme="minorEastAsia" w:hAnsiTheme="minorEastAsia"/>
          <w:sz w:val="15"/>
          <w:szCs w:val="15"/>
        </w:rPr>
        <w:t>[8]. Intel Network Edge Virtualization, https://networkbuilders.intel.com/network-technologies/nev</w:t>
      </w:r>
    </w:p>
    <w:p w:rsidR="00963661" w:rsidRPr="00516A93" w:rsidRDefault="00963661" w:rsidP="004C4931">
      <w:pPr>
        <w:pStyle w:val="1"/>
        <w:numPr>
          <w:ilvl w:val="0"/>
          <w:numId w:val="15"/>
        </w:numPr>
        <w:rPr>
          <w:rFonts w:asciiTheme="minorEastAsia" w:hAnsiTheme="minorEastAsia"/>
          <w:sz w:val="15"/>
          <w:szCs w:val="15"/>
        </w:rPr>
      </w:pPr>
      <w:r w:rsidRPr="00516A93">
        <w:rPr>
          <w:rFonts w:asciiTheme="minorEastAsia" w:hAnsiTheme="minorEastAsia" w:hint="eastAsia"/>
          <w:sz w:val="15"/>
          <w:szCs w:val="15"/>
        </w:rPr>
        <w:t>CloudStudio（EEO）</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5G引入网络切片概念，通过切片技术，将一个物理网络切分成提供不同网络功能、相对独立的逻辑网络，用于满足不同应用场景和多样化的商务模式。为了快速满足多样化的用户需求，需要引入一个全新的运维运营系统，支持切片的快速部署以及运维，实现高效运维运营。该全新的运维管理系统必须具备以下能力：</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网络切片的按需定制能力</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5G系统需要满足多种应用场景，管理域可根据不同行业用户需求，进行定制化的通信服务设计，并且通信服务可以快速提供，支撑业务快速上线。</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网络切片自动化部署</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根据用户的业务和订购以及 SLA（Service-Level Agreement）要求，自动完成网络切片的部署，实现用户业务的快速交付。</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切片智能运维</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基于分析器、策略引擎、编排器以及控制器构成的自动化闭环，实现网络自优化以及故障自愈，提高运维效率，降低运维成本。</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端到端监控和协同</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纵向支持业务层、网络层、资源层的监控和协同；横向支持跨RAN、传输、核心网、 APP等不同领域的监控和协同，提供实时的切片状态监控，并通过自动化协同，保障网络的服务质量；支持切片跨不同运营商和服务提供商场景下的管理，满足不同商务模式要求。</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能力开放</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提供Open API以及自助门户，允许用户进行DIY，快速响应用户定制化需求。</w:t>
      </w:r>
    </w:p>
    <w:p w:rsidR="00963661" w:rsidRPr="00516A93" w:rsidRDefault="00963661" w:rsidP="00963661">
      <w:pPr>
        <w:rPr>
          <w:rFonts w:asciiTheme="minorEastAsia" w:hAnsiTheme="minorEastAsia"/>
          <w:sz w:val="15"/>
          <w:szCs w:val="15"/>
        </w:rPr>
      </w:pPr>
    </w:p>
    <w:p w:rsidR="00963661" w:rsidRPr="00516A93" w:rsidRDefault="00963661" w:rsidP="00963661">
      <w:pPr>
        <w:jc w:val="center"/>
        <w:rPr>
          <w:rFonts w:asciiTheme="minorEastAsia" w:hAnsiTheme="minorEastAsia"/>
          <w:sz w:val="15"/>
          <w:szCs w:val="15"/>
        </w:rPr>
      </w:pPr>
      <w:r w:rsidRPr="00516A93">
        <w:rPr>
          <w:rFonts w:asciiTheme="minorEastAsia" w:hAnsiTheme="minorEastAsia"/>
          <w:noProof/>
          <w:sz w:val="15"/>
          <w:szCs w:val="15"/>
        </w:rPr>
        <w:lastRenderedPageBreak/>
        <w:drawing>
          <wp:inline distT="0" distB="0" distL="0" distR="0">
            <wp:extent cx="3590142" cy="2220685"/>
            <wp:effectExtent l="19050" t="0" r="0" b="0"/>
            <wp:docPr id="1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cstate="print"/>
                    <a:srcRect/>
                    <a:stretch>
                      <a:fillRect/>
                    </a:stretch>
                  </pic:blipFill>
                  <pic:spPr bwMode="auto">
                    <a:xfrm>
                      <a:off x="0" y="0"/>
                      <a:ext cx="3595883" cy="2224236"/>
                    </a:xfrm>
                    <a:prstGeom prst="rect">
                      <a:avLst/>
                    </a:prstGeom>
                    <a:noFill/>
                    <a:ln w="9525">
                      <a:noFill/>
                      <a:miter lim="800000"/>
                      <a:headEnd/>
                      <a:tailEnd/>
                    </a:ln>
                  </pic:spPr>
                </pic:pic>
              </a:graphicData>
            </a:graphic>
          </wp:inline>
        </w:drawing>
      </w:r>
    </w:p>
    <w:p w:rsidR="00963661" w:rsidRPr="00516A93" w:rsidRDefault="00963661" w:rsidP="00963661">
      <w:pPr>
        <w:jc w:val="center"/>
        <w:rPr>
          <w:rFonts w:asciiTheme="minorEastAsia" w:hAnsiTheme="minorEastAsia"/>
          <w:sz w:val="15"/>
          <w:szCs w:val="15"/>
        </w:rPr>
      </w:pPr>
      <w:r w:rsidRPr="00516A93">
        <w:rPr>
          <w:rFonts w:asciiTheme="minorEastAsia" w:hAnsiTheme="minorEastAsia" w:hint="eastAsia"/>
          <w:noProof/>
          <w:sz w:val="15"/>
          <w:szCs w:val="15"/>
        </w:rPr>
        <w:drawing>
          <wp:inline distT="0" distB="0" distL="0" distR="0">
            <wp:extent cx="3496046" cy="2685381"/>
            <wp:effectExtent l="19050" t="0" r="9154" b="0"/>
            <wp:docPr id="1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cstate="print"/>
                    <a:srcRect/>
                    <a:stretch>
                      <a:fillRect/>
                    </a:stretch>
                  </pic:blipFill>
                  <pic:spPr bwMode="auto">
                    <a:xfrm>
                      <a:off x="0" y="0"/>
                      <a:ext cx="3498131" cy="2686982"/>
                    </a:xfrm>
                    <a:prstGeom prst="rect">
                      <a:avLst/>
                    </a:prstGeom>
                    <a:noFill/>
                    <a:ln w="9525">
                      <a:noFill/>
                      <a:miter lim="800000"/>
                      <a:headEnd/>
                      <a:tailEnd/>
                    </a:ln>
                  </pic:spPr>
                </pic:pic>
              </a:graphicData>
            </a:graphic>
          </wp:inline>
        </w:drawing>
      </w:r>
    </w:p>
    <w:p w:rsidR="00963661" w:rsidRPr="00516A93" w:rsidRDefault="00963661" w:rsidP="00963661">
      <w:pPr>
        <w:rPr>
          <w:rFonts w:asciiTheme="minorEastAsia" w:hAnsiTheme="minorEastAsia"/>
          <w:sz w:val="15"/>
          <w:szCs w:val="15"/>
        </w:rPr>
      </w:pP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中兴通讯作为全球领先的通信解决方案提供商之一，基于对电信领域的深刻理解和多年经验积淀，推出CloudStudio（EEO， End to End Orchestrator）综合解决方案。方案不仅支持当前传统和虚拟化混合网络管理，同时具备未来5G网络切片管理能力。</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ab/>
        <w:t>CloudStudio（EEO）主要包含六大功能子系统。</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规划设计套件（APDS）：主要负责网络切片生命周期管理中的规划设计和测试验证工作，提供业务、网络切片、运维保障策略的设计功能，以一套完整的工具链支撑切片的敏捷开发。</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全局信息管理（GI）：主要负责全网统一的资源和资产管理，提供全局、实时的网络切片拓扑和状态监控。</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全局配置激活（GP）：负责业务和网络功能的配置激活，支撑业务的快速开通。</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全局业务编排（GSO）：主要负责通信业务的生命周期管理，处理用户的业务订购请求，并协同GRO、 GP、GA等子系统，实现用户业务的自动化开通和保障。</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全局资源编排（GRO）：主要负责面向资源的编排和部署，包括NFV编排、 SDN编排。</w:t>
      </w:r>
    </w:p>
    <w:p w:rsidR="00963661" w:rsidRPr="00516A93" w:rsidRDefault="00963661" w:rsidP="00963661">
      <w:pPr>
        <w:rPr>
          <w:rFonts w:asciiTheme="minorEastAsia" w:hAnsiTheme="minorEastAsia"/>
          <w:sz w:val="15"/>
          <w:szCs w:val="15"/>
        </w:rPr>
      </w:pPr>
      <w:r w:rsidRPr="00516A93">
        <w:rPr>
          <w:rFonts w:asciiTheme="minorEastAsia" w:hAnsiTheme="minorEastAsia" w:hint="eastAsia"/>
          <w:sz w:val="15"/>
          <w:szCs w:val="15"/>
        </w:rPr>
        <w:t>● 全局保障系统（GA）：主要负责业务和网络的运维保障，包括集中数据采集、统一数据存储、集中监控中心、智能分析中心、智能策略中心和电子运维工具等功能组件，形成高效的网络和业务保障系统、高级分析系统和智能运维系统。</w:t>
      </w:r>
    </w:p>
    <w:p w:rsidR="00255D15" w:rsidRPr="00516A93" w:rsidRDefault="00255D15" w:rsidP="00963661">
      <w:pPr>
        <w:rPr>
          <w:rFonts w:asciiTheme="minorEastAsia" w:hAnsiTheme="minorEastAsia"/>
          <w:sz w:val="15"/>
          <w:szCs w:val="15"/>
        </w:rPr>
      </w:pPr>
    </w:p>
    <w:sectPr w:rsidR="00255D15" w:rsidRPr="00516A93" w:rsidSect="00255D1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E7A13" w:rsidRDefault="00DE7A13" w:rsidP="002D434F">
      <w:r>
        <w:separator/>
      </w:r>
    </w:p>
  </w:endnote>
  <w:endnote w:type="continuationSeparator" w:id="0">
    <w:p w:rsidR="00DE7A13" w:rsidRDefault="00DE7A13" w:rsidP="002D434F">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Arial-BoldMT">
    <w:altName w:val="Times New Roman"/>
    <w:panose1 w:val="00000000000000000000"/>
    <w:charset w:val="00"/>
    <w:family w:val="roman"/>
    <w:notTrueType/>
    <w:pitch w:val="default"/>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Noto Sans CJK JP Regular">
    <w:altName w:val="Arial"/>
    <w:charset w:val="00"/>
    <w:family w:val="swiss"/>
    <w:pitch w:val="variable"/>
    <w:sig w:usb0="00000000" w:usb1="00000000" w:usb2="00000000" w:usb3="00000000" w:csb0="00000000" w:csb1="00000000"/>
  </w:font>
  <w:font w:name="TimesNewRomanPSMT">
    <w:altName w:val="Times New Roman"/>
    <w:panose1 w:val="00000000000000000000"/>
    <w:charset w:val="00"/>
    <w:family w:val="roman"/>
    <w:notTrueType/>
    <w:pitch w:val="default"/>
    <w:sig w:usb0="00000000" w:usb1="00000000" w:usb2="00000000" w:usb3="00000000" w:csb0="00000000" w:csb1="00000000"/>
  </w:font>
  <w:font w:name="MS-Mincho">
    <w:altName w:val="Times New Roman"/>
    <w:panose1 w:val="00000000000000000000"/>
    <w:charset w:val="00"/>
    <w:family w:val="roman"/>
    <w:notTrueType/>
    <w:pitch w:val="default"/>
    <w:sig w:usb0="00000000" w:usb1="00000000" w:usb2="00000000" w:usb3="00000000" w:csb0="00000000" w:csb1="00000000"/>
  </w:font>
  <w:font w:name="TT272AEo00">
    <w:altName w:val="方正舒体"/>
    <w:panose1 w:val="00000000000000000000"/>
    <w:charset w:val="86"/>
    <w:family w:val="auto"/>
    <w:notTrueType/>
    <w:pitch w:val="default"/>
    <w:sig w:usb0="00000001" w:usb1="080E0000" w:usb2="00000010" w:usb3="00000000" w:csb0="00040000" w:csb1="00000000"/>
  </w:font>
  <w:font w:name="TT272AFo00">
    <w:altName w:val="Arial"/>
    <w:panose1 w:val="00000000000000000000"/>
    <w:charset w:val="00"/>
    <w:family w:val="swiss"/>
    <w:notTrueType/>
    <w:pitch w:val="default"/>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E7A13" w:rsidRDefault="00DE7A13" w:rsidP="002D434F">
      <w:r>
        <w:separator/>
      </w:r>
    </w:p>
  </w:footnote>
  <w:footnote w:type="continuationSeparator" w:id="0">
    <w:p w:rsidR="00DE7A13" w:rsidRDefault="00DE7A13" w:rsidP="002D434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3pt;height:11.3pt" o:bullet="t">
        <v:imagedata r:id="rId1" o:title="mso28EB"/>
      </v:shape>
    </w:pict>
  </w:numPicBullet>
  <w:abstractNum w:abstractNumId="0">
    <w:nsid w:val="24045F2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26B951A7"/>
    <w:multiLevelType w:val="hybridMultilevel"/>
    <w:tmpl w:val="6576FEC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29153723"/>
    <w:multiLevelType w:val="hybridMultilevel"/>
    <w:tmpl w:val="11124924"/>
    <w:lvl w:ilvl="0" w:tplc="75363A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2DB0671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2E00021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2E8720D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38D74D1E"/>
    <w:multiLevelType w:val="hybridMultilevel"/>
    <w:tmpl w:val="2F9CFA5A"/>
    <w:lvl w:ilvl="0" w:tplc="26FAA2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46573E52"/>
    <w:multiLevelType w:val="multilevel"/>
    <w:tmpl w:val="087A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7CC1EDC"/>
    <w:multiLevelType w:val="hybridMultilevel"/>
    <w:tmpl w:val="21E8420C"/>
    <w:lvl w:ilvl="0" w:tplc="B6A0CFE2">
      <w:start w:val="1"/>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4945267E"/>
    <w:multiLevelType w:val="hybridMultilevel"/>
    <w:tmpl w:val="DD9A192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52AB24A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5308289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5B4A73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5F062D9A"/>
    <w:multiLevelType w:val="hybridMultilevel"/>
    <w:tmpl w:val="344A4676"/>
    <w:lvl w:ilvl="0" w:tplc="B6A0CFE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60612815"/>
    <w:multiLevelType w:val="hybridMultilevel"/>
    <w:tmpl w:val="9124824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6DCC7246"/>
    <w:multiLevelType w:val="multilevel"/>
    <w:tmpl w:val="498A91E4"/>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6E9B006F"/>
    <w:multiLevelType w:val="hybridMultilevel"/>
    <w:tmpl w:val="9BAEF06E"/>
    <w:lvl w:ilvl="0" w:tplc="B6A0CFE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72B300D8"/>
    <w:multiLevelType w:val="hybridMultilevel"/>
    <w:tmpl w:val="1F181F0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752E3E08"/>
    <w:multiLevelType w:val="hybridMultilevel"/>
    <w:tmpl w:val="0F16235C"/>
    <w:lvl w:ilvl="0" w:tplc="6E947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4"/>
  </w:num>
  <w:num w:numId="2">
    <w:abstractNumId w:val="9"/>
  </w:num>
  <w:num w:numId="3">
    <w:abstractNumId w:val="13"/>
  </w:num>
  <w:num w:numId="4">
    <w:abstractNumId w:val="16"/>
  </w:num>
  <w:num w:numId="5">
    <w:abstractNumId w:val="17"/>
  </w:num>
  <w:num w:numId="6">
    <w:abstractNumId w:val="2"/>
  </w:num>
  <w:num w:numId="7">
    <w:abstractNumId w:val="4"/>
  </w:num>
  <w:num w:numId="8">
    <w:abstractNumId w:val="7"/>
  </w:num>
  <w:num w:numId="9">
    <w:abstractNumId w:val="0"/>
  </w:num>
  <w:num w:numId="10">
    <w:abstractNumId w:val="6"/>
  </w:num>
  <w:num w:numId="11">
    <w:abstractNumId w:val="10"/>
  </w:num>
  <w:num w:numId="12">
    <w:abstractNumId w:val="15"/>
  </w:num>
  <w:num w:numId="13">
    <w:abstractNumId w:val="1"/>
  </w:num>
  <w:num w:numId="14">
    <w:abstractNumId w:val="18"/>
  </w:num>
  <w:num w:numId="15">
    <w:abstractNumId w:val="11"/>
  </w:num>
  <w:num w:numId="16">
    <w:abstractNumId w:val="19"/>
  </w:num>
  <w:num w:numId="17">
    <w:abstractNumId w:val="8"/>
  </w:num>
  <w:num w:numId="18">
    <w:abstractNumId w:val="5"/>
  </w:num>
  <w:num w:numId="19">
    <w:abstractNumId w:val="12"/>
  </w:num>
  <w:num w:numId="20">
    <w:abstractNumId w:val="3"/>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2D434F"/>
    <w:rsid w:val="00007DE7"/>
    <w:rsid w:val="00042A0E"/>
    <w:rsid w:val="000505F4"/>
    <w:rsid w:val="00065322"/>
    <w:rsid w:val="0009287C"/>
    <w:rsid w:val="000E2BCC"/>
    <w:rsid w:val="0014293C"/>
    <w:rsid w:val="00147889"/>
    <w:rsid w:val="00155420"/>
    <w:rsid w:val="00171E32"/>
    <w:rsid w:val="00180024"/>
    <w:rsid w:val="001958D9"/>
    <w:rsid w:val="001C18CB"/>
    <w:rsid w:val="001E795C"/>
    <w:rsid w:val="00237177"/>
    <w:rsid w:val="002463CA"/>
    <w:rsid w:val="00255D15"/>
    <w:rsid w:val="0027530E"/>
    <w:rsid w:val="0028637B"/>
    <w:rsid w:val="00296F16"/>
    <w:rsid w:val="002A66AC"/>
    <w:rsid w:val="002B4A2F"/>
    <w:rsid w:val="002C721A"/>
    <w:rsid w:val="002D434F"/>
    <w:rsid w:val="002D7B6A"/>
    <w:rsid w:val="00396E04"/>
    <w:rsid w:val="003A5C4E"/>
    <w:rsid w:val="003A6163"/>
    <w:rsid w:val="003D3F62"/>
    <w:rsid w:val="003D6016"/>
    <w:rsid w:val="003D772C"/>
    <w:rsid w:val="004063C4"/>
    <w:rsid w:val="00414E1A"/>
    <w:rsid w:val="00425AF5"/>
    <w:rsid w:val="00426EA1"/>
    <w:rsid w:val="00475C58"/>
    <w:rsid w:val="004B0400"/>
    <w:rsid w:val="004C4931"/>
    <w:rsid w:val="004C6C13"/>
    <w:rsid w:val="00516A93"/>
    <w:rsid w:val="00531632"/>
    <w:rsid w:val="005338BD"/>
    <w:rsid w:val="00562EC2"/>
    <w:rsid w:val="005C646C"/>
    <w:rsid w:val="005C7EAB"/>
    <w:rsid w:val="0061103D"/>
    <w:rsid w:val="006136D9"/>
    <w:rsid w:val="0063301E"/>
    <w:rsid w:val="00660837"/>
    <w:rsid w:val="007254DE"/>
    <w:rsid w:val="00790996"/>
    <w:rsid w:val="007B7B03"/>
    <w:rsid w:val="007F63B7"/>
    <w:rsid w:val="0083465D"/>
    <w:rsid w:val="00864EC6"/>
    <w:rsid w:val="0089468F"/>
    <w:rsid w:val="00916366"/>
    <w:rsid w:val="00947314"/>
    <w:rsid w:val="0095088F"/>
    <w:rsid w:val="00963661"/>
    <w:rsid w:val="00975526"/>
    <w:rsid w:val="00975C9E"/>
    <w:rsid w:val="009A1D31"/>
    <w:rsid w:val="009B2B6E"/>
    <w:rsid w:val="009B7D14"/>
    <w:rsid w:val="009D7D17"/>
    <w:rsid w:val="00A020E5"/>
    <w:rsid w:val="00A35B6B"/>
    <w:rsid w:val="00A406FA"/>
    <w:rsid w:val="00A63BE0"/>
    <w:rsid w:val="00A66260"/>
    <w:rsid w:val="00A8617E"/>
    <w:rsid w:val="00AB17F7"/>
    <w:rsid w:val="00AC231A"/>
    <w:rsid w:val="00AD6EE5"/>
    <w:rsid w:val="00AF034D"/>
    <w:rsid w:val="00B04F80"/>
    <w:rsid w:val="00B442FF"/>
    <w:rsid w:val="00B5536F"/>
    <w:rsid w:val="00B56B66"/>
    <w:rsid w:val="00B77AE0"/>
    <w:rsid w:val="00BB3E29"/>
    <w:rsid w:val="00BC176B"/>
    <w:rsid w:val="00BE0644"/>
    <w:rsid w:val="00C26E02"/>
    <w:rsid w:val="00C33F44"/>
    <w:rsid w:val="00C50222"/>
    <w:rsid w:val="00C82185"/>
    <w:rsid w:val="00C90B2E"/>
    <w:rsid w:val="00C96F66"/>
    <w:rsid w:val="00CA3FC7"/>
    <w:rsid w:val="00CB6447"/>
    <w:rsid w:val="00CE69E9"/>
    <w:rsid w:val="00D06D46"/>
    <w:rsid w:val="00D109E2"/>
    <w:rsid w:val="00D53668"/>
    <w:rsid w:val="00D83CD7"/>
    <w:rsid w:val="00D86B3F"/>
    <w:rsid w:val="00DA2748"/>
    <w:rsid w:val="00DD2308"/>
    <w:rsid w:val="00DE7A13"/>
    <w:rsid w:val="00E14ED7"/>
    <w:rsid w:val="00E2577D"/>
    <w:rsid w:val="00E37659"/>
    <w:rsid w:val="00E56979"/>
    <w:rsid w:val="00E63A39"/>
    <w:rsid w:val="00EB04E4"/>
    <w:rsid w:val="00EC389A"/>
    <w:rsid w:val="00EF4298"/>
    <w:rsid w:val="00EF68B2"/>
    <w:rsid w:val="00F634F0"/>
    <w:rsid w:val="00F82E38"/>
    <w:rsid w:val="00F955DE"/>
    <w:rsid w:val="00F965C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63661"/>
    <w:pPr>
      <w:widowControl w:val="0"/>
      <w:jc w:val="both"/>
    </w:pPr>
  </w:style>
  <w:style w:type="paragraph" w:styleId="1">
    <w:name w:val="heading 1"/>
    <w:basedOn w:val="a"/>
    <w:next w:val="a"/>
    <w:link w:val="1Char"/>
    <w:uiPriority w:val="9"/>
    <w:qFormat/>
    <w:rsid w:val="002D434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D434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D434F"/>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D434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D434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D434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D434F"/>
    <w:rPr>
      <w:sz w:val="18"/>
      <w:szCs w:val="18"/>
    </w:rPr>
  </w:style>
  <w:style w:type="paragraph" w:styleId="a4">
    <w:name w:val="footer"/>
    <w:basedOn w:val="a"/>
    <w:link w:val="Char0"/>
    <w:uiPriority w:val="99"/>
    <w:unhideWhenUsed/>
    <w:rsid w:val="002D434F"/>
    <w:pPr>
      <w:tabs>
        <w:tab w:val="center" w:pos="4153"/>
        <w:tab w:val="right" w:pos="8306"/>
      </w:tabs>
      <w:snapToGrid w:val="0"/>
      <w:jc w:val="left"/>
    </w:pPr>
    <w:rPr>
      <w:sz w:val="18"/>
      <w:szCs w:val="18"/>
    </w:rPr>
  </w:style>
  <w:style w:type="character" w:customStyle="1" w:styleId="Char0">
    <w:name w:val="页脚 Char"/>
    <w:basedOn w:val="a0"/>
    <w:link w:val="a4"/>
    <w:uiPriority w:val="99"/>
    <w:rsid w:val="002D434F"/>
    <w:rPr>
      <w:sz w:val="18"/>
      <w:szCs w:val="18"/>
    </w:rPr>
  </w:style>
  <w:style w:type="character" w:customStyle="1" w:styleId="1Char">
    <w:name w:val="标题 1 Char"/>
    <w:basedOn w:val="a0"/>
    <w:link w:val="1"/>
    <w:uiPriority w:val="9"/>
    <w:rsid w:val="002D434F"/>
    <w:rPr>
      <w:b/>
      <w:bCs/>
      <w:kern w:val="44"/>
      <w:sz w:val="44"/>
      <w:szCs w:val="44"/>
    </w:rPr>
  </w:style>
  <w:style w:type="character" w:customStyle="1" w:styleId="2Char">
    <w:name w:val="标题 2 Char"/>
    <w:basedOn w:val="a0"/>
    <w:link w:val="2"/>
    <w:uiPriority w:val="9"/>
    <w:rsid w:val="002D434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2D434F"/>
    <w:rPr>
      <w:b/>
      <w:bCs/>
      <w:sz w:val="32"/>
      <w:szCs w:val="32"/>
    </w:rPr>
  </w:style>
  <w:style w:type="character" w:customStyle="1" w:styleId="4Char">
    <w:name w:val="标题 4 Char"/>
    <w:basedOn w:val="a0"/>
    <w:link w:val="4"/>
    <w:uiPriority w:val="9"/>
    <w:rsid w:val="002D434F"/>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2D434F"/>
    <w:rPr>
      <w:b/>
      <w:bCs/>
      <w:sz w:val="28"/>
      <w:szCs w:val="28"/>
    </w:rPr>
  </w:style>
  <w:style w:type="paragraph" w:styleId="a5">
    <w:name w:val="Document Map"/>
    <w:basedOn w:val="a"/>
    <w:link w:val="Char1"/>
    <w:uiPriority w:val="99"/>
    <w:semiHidden/>
    <w:unhideWhenUsed/>
    <w:rsid w:val="002D434F"/>
    <w:rPr>
      <w:rFonts w:ascii="宋体" w:eastAsia="宋体"/>
      <w:sz w:val="18"/>
      <w:szCs w:val="18"/>
    </w:rPr>
  </w:style>
  <w:style w:type="character" w:customStyle="1" w:styleId="Char1">
    <w:name w:val="文档结构图 Char"/>
    <w:basedOn w:val="a0"/>
    <w:link w:val="a5"/>
    <w:uiPriority w:val="99"/>
    <w:semiHidden/>
    <w:rsid w:val="002D434F"/>
    <w:rPr>
      <w:rFonts w:ascii="宋体" w:eastAsia="宋体"/>
      <w:sz w:val="18"/>
      <w:szCs w:val="18"/>
    </w:rPr>
  </w:style>
  <w:style w:type="character" w:customStyle="1" w:styleId="fontstyle01">
    <w:name w:val="fontstyle01"/>
    <w:basedOn w:val="a0"/>
    <w:rsid w:val="002D434F"/>
    <w:rPr>
      <w:rFonts w:ascii="Arial-BoldMT" w:hAnsi="Arial-BoldMT" w:hint="default"/>
      <w:b/>
      <w:bCs/>
      <w:i w:val="0"/>
      <w:iCs w:val="0"/>
      <w:color w:val="000000"/>
      <w:sz w:val="46"/>
      <w:szCs w:val="46"/>
    </w:rPr>
  </w:style>
  <w:style w:type="paragraph" w:styleId="a6">
    <w:name w:val="List Paragraph"/>
    <w:basedOn w:val="a"/>
    <w:uiPriority w:val="34"/>
    <w:qFormat/>
    <w:rsid w:val="002D434F"/>
    <w:pPr>
      <w:ind w:firstLineChars="200" w:firstLine="420"/>
    </w:pPr>
  </w:style>
  <w:style w:type="paragraph" w:styleId="a7">
    <w:name w:val="Balloon Text"/>
    <w:basedOn w:val="a"/>
    <w:link w:val="Char2"/>
    <w:uiPriority w:val="99"/>
    <w:semiHidden/>
    <w:unhideWhenUsed/>
    <w:rsid w:val="002D434F"/>
    <w:rPr>
      <w:sz w:val="18"/>
      <w:szCs w:val="18"/>
    </w:rPr>
  </w:style>
  <w:style w:type="character" w:customStyle="1" w:styleId="Char2">
    <w:name w:val="批注框文本 Char"/>
    <w:basedOn w:val="a0"/>
    <w:link w:val="a7"/>
    <w:uiPriority w:val="99"/>
    <w:semiHidden/>
    <w:rsid w:val="002D434F"/>
    <w:rPr>
      <w:sz w:val="18"/>
      <w:szCs w:val="18"/>
    </w:rPr>
  </w:style>
  <w:style w:type="paragraph" w:styleId="a8">
    <w:name w:val="Normal (Web)"/>
    <w:basedOn w:val="a"/>
    <w:uiPriority w:val="99"/>
    <w:unhideWhenUsed/>
    <w:rsid w:val="002D434F"/>
    <w:pPr>
      <w:widowControl/>
      <w:spacing w:before="100" w:beforeAutospacing="1" w:after="100" w:afterAutospacing="1"/>
      <w:jc w:val="left"/>
    </w:pPr>
    <w:rPr>
      <w:rFonts w:ascii="宋体" w:eastAsia="宋体" w:hAnsi="宋体" w:cs="宋体"/>
      <w:kern w:val="0"/>
      <w:sz w:val="24"/>
      <w:szCs w:val="24"/>
    </w:rPr>
  </w:style>
  <w:style w:type="paragraph" w:customStyle="1" w:styleId="Default">
    <w:name w:val="Default"/>
    <w:rsid w:val="002D434F"/>
    <w:pPr>
      <w:widowControl w:val="0"/>
      <w:autoSpaceDE w:val="0"/>
      <w:autoSpaceDN w:val="0"/>
      <w:adjustRightInd w:val="0"/>
    </w:pPr>
    <w:rPr>
      <w:rFonts w:ascii="微软雅黑" w:eastAsia="微软雅黑" w:cs="微软雅黑"/>
      <w:color w:val="000000"/>
      <w:kern w:val="0"/>
      <w:sz w:val="24"/>
      <w:szCs w:val="24"/>
    </w:rPr>
  </w:style>
  <w:style w:type="character" w:styleId="a9">
    <w:name w:val="Hyperlink"/>
    <w:basedOn w:val="a0"/>
    <w:uiPriority w:val="99"/>
    <w:unhideWhenUsed/>
    <w:rsid w:val="002D434F"/>
    <w:rPr>
      <w:color w:val="0000FF" w:themeColor="hyperlink"/>
      <w:u w:val="single"/>
    </w:rPr>
  </w:style>
  <w:style w:type="paragraph" w:styleId="aa">
    <w:name w:val="Body Text"/>
    <w:basedOn w:val="a"/>
    <w:link w:val="Char3"/>
    <w:uiPriority w:val="1"/>
    <w:qFormat/>
    <w:rsid w:val="002D434F"/>
    <w:pPr>
      <w:autoSpaceDE w:val="0"/>
      <w:autoSpaceDN w:val="0"/>
      <w:jc w:val="left"/>
    </w:pPr>
    <w:rPr>
      <w:rFonts w:ascii="Noto Sans CJK JP Regular" w:eastAsia="Noto Sans CJK JP Regular" w:hAnsi="Noto Sans CJK JP Regular" w:cs="Noto Sans CJK JP Regular"/>
      <w:kern w:val="0"/>
      <w:sz w:val="24"/>
      <w:szCs w:val="24"/>
      <w:lang w:val="zh-CN" w:bidi="zh-CN"/>
    </w:rPr>
  </w:style>
  <w:style w:type="character" w:customStyle="1" w:styleId="Char3">
    <w:name w:val="正文文本 Char"/>
    <w:basedOn w:val="a0"/>
    <w:link w:val="aa"/>
    <w:uiPriority w:val="1"/>
    <w:rsid w:val="002D434F"/>
    <w:rPr>
      <w:rFonts w:ascii="Noto Sans CJK JP Regular" w:eastAsia="Noto Sans CJK JP Regular" w:hAnsi="Noto Sans CJK JP Regular" w:cs="Noto Sans CJK JP Regular"/>
      <w:kern w:val="0"/>
      <w:sz w:val="24"/>
      <w:szCs w:val="24"/>
      <w:lang w:val="zh-CN" w:bidi="zh-CN"/>
    </w:rPr>
  </w:style>
  <w:style w:type="paragraph" w:customStyle="1" w:styleId="31">
    <w:name w:val="标题 31"/>
    <w:basedOn w:val="a"/>
    <w:uiPriority w:val="1"/>
    <w:qFormat/>
    <w:rsid w:val="002D434F"/>
    <w:pPr>
      <w:autoSpaceDE w:val="0"/>
      <w:autoSpaceDN w:val="0"/>
      <w:ind w:left="1084" w:hanging="564"/>
      <w:jc w:val="left"/>
      <w:outlineLvl w:val="3"/>
    </w:pPr>
    <w:rPr>
      <w:rFonts w:ascii="Noto Sans CJK JP Regular" w:eastAsia="Noto Sans CJK JP Regular" w:hAnsi="Noto Sans CJK JP Regular" w:cs="Noto Sans CJK JP Regular"/>
      <w:kern w:val="0"/>
      <w:sz w:val="28"/>
      <w:szCs w:val="28"/>
      <w:lang w:val="zh-CN" w:bidi="zh-CN"/>
    </w:rPr>
  </w:style>
  <w:style w:type="table" w:styleId="ab">
    <w:name w:val="Table Grid"/>
    <w:basedOn w:val="a1"/>
    <w:uiPriority w:val="59"/>
    <w:rsid w:val="002D43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21">
    <w:name w:val="fontstyle21"/>
    <w:basedOn w:val="a0"/>
    <w:rsid w:val="002D434F"/>
    <w:rPr>
      <w:rFonts w:ascii="宋体" w:eastAsia="宋体" w:hAnsi="宋体" w:hint="eastAsia"/>
      <w:b w:val="0"/>
      <w:bCs w:val="0"/>
      <w:i w:val="0"/>
      <w:iCs w:val="0"/>
      <w:color w:val="000000"/>
      <w:sz w:val="24"/>
      <w:szCs w:val="24"/>
    </w:rPr>
  </w:style>
  <w:style w:type="character" w:customStyle="1" w:styleId="fontstyle11">
    <w:name w:val="fontstyle11"/>
    <w:basedOn w:val="a0"/>
    <w:rsid w:val="002D434F"/>
    <w:rPr>
      <w:rFonts w:ascii="TimesNewRomanPSMT" w:hAnsi="TimesNewRomanPSMT" w:hint="default"/>
      <w:b w:val="0"/>
      <w:bCs w:val="0"/>
      <w:i w:val="0"/>
      <w:iCs w:val="0"/>
      <w:color w:val="000000"/>
      <w:sz w:val="30"/>
      <w:szCs w:val="30"/>
    </w:rPr>
  </w:style>
  <w:style w:type="paragraph" w:styleId="ac">
    <w:name w:val="No Spacing"/>
    <w:uiPriority w:val="1"/>
    <w:qFormat/>
    <w:rsid w:val="002D434F"/>
    <w:pPr>
      <w:widowControl w:val="0"/>
      <w:jc w:val="both"/>
    </w:pPr>
  </w:style>
  <w:style w:type="character" w:customStyle="1" w:styleId="fontstyle31">
    <w:name w:val="fontstyle31"/>
    <w:basedOn w:val="a0"/>
    <w:rsid w:val="002D434F"/>
    <w:rPr>
      <w:rFonts w:ascii="TimesNewRomanPSMT" w:hAnsi="TimesNewRomanPSMT" w:hint="default"/>
      <w:b w:val="0"/>
      <w:bCs w:val="0"/>
      <w:i w:val="0"/>
      <w:iCs w:val="0"/>
      <w:color w:val="000000"/>
      <w:sz w:val="22"/>
      <w:szCs w:val="22"/>
    </w:rPr>
  </w:style>
  <w:style w:type="character" w:customStyle="1" w:styleId="fontstyle41">
    <w:name w:val="fontstyle41"/>
    <w:basedOn w:val="a0"/>
    <w:rsid w:val="002D434F"/>
    <w:rPr>
      <w:rFonts w:ascii="MS-Mincho" w:hAnsi="MS-Mincho" w:hint="default"/>
      <w:b w:val="0"/>
      <w:bCs w:val="0"/>
      <w:i w:val="0"/>
      <w:iCs w:val="0"/>
      <w:color w:val="000000"/>
      <w:sz w:val="22"/>
      <w:szCs w:val="22"/>
    </w:rPr>
  </w:style>
  <w:style w:type="character" w:customStyle="1" w:styleId="fontstyle51">
    <w:name w:val="fontstyle51"/>
    <w:basedOn w:val="a0"/>
    <w:rsid w:val="002D434F"/>
    <w:rPr>
      <w:rFonts w:ascii="MS-Mincho" w:hAnsi="MS-Mincho" w:hint="default"/>
      <w:b w:val="0"/>
      <w:bCs w:val="0"/>
      <w:i w:val="0"/>
      <w:iCs w:val="0"/>
      <w:color w:val="000000"/>
      <w:sz w:val="22"/>
      <w:szCs w:val="22"/>
    </w:rPr>
  </w:style>
  <w:style w:type="character" w:customStyle="1" w:styleId="fontstyle61">
    <w:name w:val="fontstyle61"/>
    <w:basedOn w:val="a0"/>
    <w:rsid w:val="002D434F"/>
    <w:rPr>
      <w:rFonts w:ascii="宋体" w:eastAsia="宋体" w:hAnsi="宋体" w:hint="eastAsia"/>
      <w:b w:val="0"/>
      <w:bCs w:val="0"/>
      <w:i w:val="0"/>
      <w:iCs w:val="0"/>
      <w:color w:val="000000"/>
      <w:sz w:val="22"/>
      <w:szCs w:val="22"/>
    </w:rPr>
  </w:style>
  <w:style w:type="character" w:styleId="ad">
    <w:name w:val="FollowedHyperlink"/>
    <w:basedOn w:val="a0"/>
    <w:uiPriority w:val="99"/>
    <w:semiHidden/>
    <w:unhideWhenUsed/>
    <w:rsid w:val="002D434F"/>
    <w:rPr>
      <w:color w:val="800080" w:themeColor="followedHyperlink"/>
      <w:u w:val="single"/>
    </w:rPr>
  </w:style>
  <w:style w:type="paragraph" w:styleId="ae">
    <w:name w:val="Title"/>
    <w:basedOn w:val="a"/>
    <w:next w:val="a"/>
    <w:link w:val="Char4"/>
    <w:uiPriority w:val="10"/>
    <w:qFormat/>
    <w:rsid w:val="002D434F"/>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uiPriority w:val="10"/>
    <w:rsid w:val="002D434F"/>
    <w:rPr>
      <w:rFonts w:asciiTheme="majorHAnsi" w:eastAsia="宋体" w:hAnsiTheme="majorHAnsi" w:cstheme="majorBidi"/>
      <w:b/>
      <w:bCs/>
      <w:sz w:val="32"/>
      <w:szCs w:val="32"/>
    </w:rPr>
  </w:style>
  <w:style w:type="character" w:styleId="af">
    <w:name w:val="Strong"/>
    <w:basedOn w:val="a0"/>
    <w:uiPriority w:val="22"/>
    <w:qFormat/>
    <w:rsid w:val="002D434F"/>
    <w:rPr>
      <w:b/>
      <w:bCs/>
    </w:rPr>
  </w:style>
  <w:style w:type="character" w:styleId="af0">
    <w:name w:val="Subtle Emphasis"/>
    <w:basedOn w:val="a0"/>
    <w:uiPriority w:val="19"/>
    <w:qFormat/>
    <w:rsid w:val="002D434F"/>
    <w:rPr>
      <w:i/>
      <w:iCs/>
      <w:color w:val="808080" w:themeColor="text1" w:themeTint="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758451961">
      <w:bodyDiv w:val="1"/>
      <w:marLeft w:val="0"/>
      <w:marRight w:val="0"/>
      <w:marTop w:val="0"/>
      <w:marBottom w:val="0"/>
      <w:divBdr>
        <w:top w:val="none" w:sz="0" w:space="0" w:color="auto"/>
        <w:left w:val="none" w:sz="0" w:space="0" w:color="auto"/>
        <w:bottom w:val="none" w:sz="0" w:space="0" w:color="auto"/>
        <w:right w:val="none" w:sz="0" w:space="0" w:color="auto"/>
      </w:divBdr>
    </w:div>
    <w:div w:id="840854116">
      <w:bodyDiv w:val="1"/>
      <w:marLeft w:val="0"/>
      <w:marRight w:val="0"/>
      <w:marTop w:val="0"/>
      <w:marBottom w:val="0"/>
      <w:divBdr>
        <w:top w:val="none" w:sz="0" w:space="0" w:color="auto"/>
        <w:left w:val="none" w:sz="0" w:space="0" w:color="auto"/>
        <w:bottom w:val="none" w:sz="0" w:space="0" w:color="auto"/>
        <w:right w:val="none" w:sz="0" w:space="0" w:color="auto"/>
      </w:divBdr>
    </w:div>
    <w:div w:id="1688211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etsi.org/deliver/etsi_gs/MEC/001_099/001/01.01.01_60/gs_MEC001v010101p.pdf" TargetMode="External"/><Relationship Id="rId117" Type="http://schemas.openxmlformats.org/officeDocument/2006/relationships/image" Target="media/image70.jpeg"/><Relationship Id="rId21" Type="http://schemas.openxmlformats.org/officeDocument/2006/relationships/hyperlink" Target="http://www.etsi.org/deliver/etsi_gs/MEC/001_099/012/01.01.01_60/gs_MEC012v010101p.pdf" TargetMode="External"/><Relationship Id="rId42" Type="http://schemas.openxmlformats.org/officeDocument/2006/relationships/hyperlink" Target="http://www.etsi.org/deliver/etsi_gs/MEC/001_099/003/01.01.01_60/gs_MEC003v010101p.pdf" TargetMode="External"/><Relationship Id="rId47" Type="http://schemas.openxmlformats.org/officeDocument/2006/relationships/image" Target="media/image5.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1.png"/><Relationship Id="rId89" Type="http://schemas.openxmlformats.org/officeDocument/2006/relationships/image" Target="media/image44.jpeg"/><Relationship Id="rId112" Type="http://schemas.openxmlformats.org/officeDocument/2006/relationships/hyperlink" Target="http://www.casa-systems.com/assets/Casa-Solution-Brief-Axyom-C.pdf" TargetMode="External"/><Relationship Id="rId16" Type="http://schemas.openxmlformats.org/officeDocument/2006/relationships/hyperlink" Target="http://www.etsi.org/deliver/etsi_gs/MEC/001_099/015/01.01.01_60/gs_MEC015v010101p.pdf" TargetMode="External"/><Relationship Id="rId107" Type="http://schemas.openxmlformats.org/officeDocument/2006/relationships/image" Target="media/image62.png"/><Relationship Id="rId11" Type="http://schemas.openxmlformats.org/officeDocument/2006/relationships/hyperlink" Target="https://portal.etsi.org/webapp/WorkProgram/Frame_WorkItemList.asp?SearchPage=TRUE&amp;butExpertSearch=++Search++&amp;qETSI_STANDARD_TYPE=&amp;qETSI_NUMBER=&amp;qTB_ID=826%3BMEC&amp;qTB_ID=835%3BMEC+IEG&amp;qINCLUDE_SUB_TB=True&amp;includeNonActiveTB=FALSE&amp;qWKI_REFERENCE=&amp;qTITLE=&amp;qSCOPE=&amp;qCURRENT_STATE_CODE=&amp;qSTOP_FLG=N&amp;qSTART_CURRENT_STATUS_CODE=0%3BM40&amp;qEND_CURRENT_STATUS_CODE=9+AB%3BN24&amp;qFROM_MIL_DAY=&amp;qFROM_MIL_MONTH=&amp;qFROM_MIL_YEAR=&amp;qTO_MIL_DAY=&amp;qTO_MIL_MONTH=&amp;qTO_MIL_YEAR=&amp;qOPERATOR_TS=&amp;qRAPTR_NAME=&amp;qRAPTR_ORGANISATION=&amp;qKEYWORD_BOOLEAN=OR&amp;qKEYWORD=&amp;qPROJECT_BOOLEAN=OR&amp;qPROJECT_CODE=&amp;includeSubProjectCode=FALSE&amp;qSTF_List=&amp;qDIRECTIVE=&amp;qMandate_List=&amp;qCLUSTER_BOOLEAN=OR&amp;qCLUSTER=&amp;qFREQUENCIES_BOOLEAN=OR&amp;qFREQUENCIES=&amp;qFreqLow=&amp;qFreqLowUnit=1000&amp;qFreqHigh=&amp;qFreqHighUnit=1000&amp;qSORT=HIGHVERSION&amp;qREPORT_TYPE=SUMMARY&amp;optDisplay=10&amp;titleType=all" TargetMode="External"/><Relationship Id="rId32" Type="http://schemas.openxmlformats.org/officeDocument/2006/relationships/hyperlink" Target="http://www.etsi.org/deliver/etsi_gs/MEC/001_099/01001/01.01.01_60/gs_MEC01001v010101p.pdf" TargetMode="External"/><Relationship Id="rId37" Type="http://schemas.openxmlformats.org/officeDocument/2006/relationships/hyperlink" Target="http://www.etsi.org/deliver/etsi_gs/MEC/001_099/011/01.01.01_60/gs_MEC011v010101p.pdf" TargetMode="External"/><Relationship Id="rId53" Type="http://schemas.openxmlformats.org/officeDocument/2006/relationships/image" Target="media/image11.png"/><Relationship Id="rId58" Type="http://schemas.openxmlformats.org/officeDocument/2006/relationships/image" Target="media/image16.jpeg"/><Relationship Id="rId74" Type="http://schemas.openxmlformats.org/officeDocument/2006/relationships/hyperlink" Target="https://www.openstack.org/edge-computing/" TargetMode="External"/><Relationship Id="rId79" Type="http://schemas.openxmlformats.org/officeDocument/2006/relationships/image" Target="media/image36.jpeg"/><Relationship Id="rId102" Type="http://schemas.openxmlformats.org/officeDocument/2006/relationships/image" Target="media/image57.png"/><Relationship Id="rId123"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19.png"/><Relationship Id="rId82" Type="http://schemas.openxmlformats.org/officeDocument/2006/relationships/image" Target="media/image39.png"/><Relationship Id="rId90" Type="http://schemas.openxmlformats.org/officeDocument/2006/relationships/image" Target="media/image45.jpeg"/><Relationship Id="rId95" Type="http://schemas.openxmlformats.org/officeDocument/2006/relationships/image" Target="media/image50.jpeg"/><Relationship Id="rId19" Type="http://schemas.openxmlformats.org/officeDocument/2006/relationships/hyperlink" Target="http://www.etsi.org/deliver/etsi_gs/MEC/001_099/01002/01.01.01_60/gs_MEC01002v010101p.pdf" TargetMode="External"/><Relationship Id="rId14" Type="http://schemas.openxmlformats.org/officeDocument/2006/relationships/hyperlink" Target="http://www.etsi.org/deliver/etsi_gr/MEC/001_099/018/01.01.01_60/gr_MEC018v010101p.pdf" TargetMode="External"/><Relationship Id="rId22" Type="http://schemas.openxmlformats.org/officeDocument/2006/relationships/hyperlink" Target="http://www.etsi.org/deliver/etsi_gs/MEC/001_099/013/01.01.01_60/gs_MEC013v010101p.pdf" TargetMode="External"/><Relationship Id="rId27" Type="http://schemas.openxmlformats.org/officeDocument/2006/relationships/hyperlink" Target="http://www.etsi.org/deliver/etsi_gs/MEC-IEG/001_099/004/01.01.01_60/gs_MEC-IEG004v010101p.pdf" TargetMode="External"/><Relationship Id="rId30" Type="http://schemas.openxmlformats.org/officeDocument/2006/relationships/hyperlink" Target="http://www.etsi.org/deliver/etsi_gs/MEC/001_099/014/01.01.01_60/gs_MEC014v010101p.pdf" TargetMode="External"/><Relationship Id="rId35" Type="http://schemas.openxmlformats.org/officeDocument/2006/relationships/hyperlink" Target="http://www.etsi.org/deliver/etsi_gs/MEC/001_099/009/01.01.01_60/gs_MEC009v010101p.pdf" TargetMode="External"/><Relationship Id="rId43" Type="http://schemas.openxmlformats.org/officeDocument/2006/relationships/hyperlink" Target="http://www.etsi.org/deliver/etsi_gs/MEC/001_099/001/01.01.01_60/gs_MEC001v010101p.pdf" TargetMode="External"/><Relationship Id="rId48" Type="http://schemas.openxmlformats.org/officeDocument/2006/relationships/image" Target="media/image6.png"/><Relationship Id="rId56" Type="http://schemas.openxmlformats.org/officeDocument/2006/relationships/image" Target="media/image14.jpeg"/><Relationship Id="rId64" Type="http://schemas.openxmlformats.org/officeDocument/2006/relationships/image" Target="media/image22.png"/><Relationship Id="rId69" Type="http://schemas.openxmlformats.org/officeDocument/2006/relationships/image" Target="media/image27.jpeg"/><Relationship Id="rId77" Type="http://schemas.openxmlformats.org/officeDocument/2006/relationships/image" Target="media/image34.jpeg"/><Relationship Id="rId100" Type="http://schemas.openxmlformats.org/officeDocument/2006/relationships/image" Target="media/image55.png"/><Relationship Id="rId105" Type="http://schemas.openxmlformats.org/officeDocument/2006/relationships/image" Target="media/image60.png"/><Relationship Id="rId113" Type="http://schemas.openxmlformats.org/officeDocument/2006/relationships/image" Target="media/image66.png"/><Relationship Id="rId118" Type="http://schemas.openxmlformats.org/officeDocument/2006/relationships/image" Target="media/image71.jpeg"/><Relationship Id="rId8" Type="http://schemas.openxmlformats.org/officeDocument/2006/relationships/image" Target="media/image3.png"/><Relationship Id="rId51" Type="http://schemas.openxmlformats.org/officeDocument/2006/relationships/image" Target="media/image9.png"/><Relationship Id="rId72" Type="http://schemas.openxmlformats.org/officeDocument/2006/relationships/image" Target="media/image30.jpeg"/><Relationship Id="rId80" Type="http://schemas.openxmlformats.org/officeDocument/2006/relationships/image" Target="media/image37.jpeg"/><Relationship Id="rId85" Type="http://schemas.openxmlformats.org/officeDocument/2006/relationships/hyperlink" Target="https://www.edgexfoundry.org/" TargetMode="External"/><Relationship Id="rId93" Type="http://schemas.openxmlformats.org/officeDocument/2006/relationships/image" Target="media/image48.png"/><Relationship Id="rId98" Type="http://schemas.openxmlformats.org/officeDocument/2006/relationships/image" Target="media/image53.jpeg"/><Relationship Id="rId121"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hyperlink" Target="http://www.etsi.org/deliver/etsi_gr/MEC/001_099/017/01.01.01_60/gr_MEC017v010101p.pdf" TargetMode="External"/><Relationship Id="rId17" Type="http://schemas.openxmlformats.org/officeDocument/2006/relationships/hyperlink" Target="http://www.etsi.org/deliver/etsi_gs/MEC/001_099/016/01.01.01_60/gs_MEC016v010101p.pdf" TargetMode="External"/><Relationship Id="rId25" Type="http://schemas.openxmlformats.org/officeDocument/2006/relationships/hyperlink" Target="http://www.etsi.org/deliver/etsi_gs/MEC/001_099/003/01.01.01_60/gs_MEC003v010101p.pdf" TargetMode="External"/><Relationship Id="rId33" Type="http://schemas.openxmlformats.org/officeDocument/2006/relationships/hyperlink" Target="http://www.etsi.org/deliver/etsi_gs/MEC/001_099/015/01.01.01_60/gs_MEC015v010101p.pdf" TargetMode="External"/><Relationship Id="rId38" Type="http://schemas.openxmlformats.org/officeDocument/2006/relationships/hyperlink" Target="http://www.etsi.org/deliver/etsi_gs/MEC/001_099/012/01.01.01_60/gs_MEC012v010101p.pdf" TargetMode="External"/><Relationship Id="rId46" Type="http://schemas.openxmlformats.org/officeDocument/2006/relationships/image" Target="media/image4.png"/><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58.png"/><Relationship Id="rId108" Type="http://schemas.openxmlformats.org/officeDocument/2006/relationships/image" Target="media/image63.png"/><Relationship Id="rId116" Type="http://schemas.openxmlformats.org/officeDocument/2006/relationships/image" Target="media/image69.jpeg"/><Relationship Id="rId124" Type="http://schemas.openxmlformats.org/officeDocument/2006/relationships/theme" Target="theme/theme1.xml"/><Relationship Id="rId20" Type="http://schemas.openxmlformats.org/officeDocument/2006/relationships/hyperlink" Target="http://www.etsi.org/deliver/etsi_gs/MEC/001_099/011/01.01.01_60/gs_MEC011v010101p.pdf" TargetMode="External"/><Relationship Id="rId41" Type="http://schemas.openxmlformats.org/officeDocument/2006/relationships/hyperlink" Target="http://www.etsi.org/deliver/etsi_gs/MEC/001_099/002/01.01.01_60/gs_MEC002v010101p.pdf" TargetMode="External"/><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image" Target="media/image28.jpeg"/><Relationship Id="rId75" Type="http://schemas.openxmlformats.org/officeDocument/2006/relationships/image" Target="media/image32.jpeg"/><Relationship Id="rId83" Type="http://schemas.openxmlformats.org/officeDocument/2006/relationships/image" Target="media/image40.png"/><Relationship Id="rId88" Type="http://schemas.openxmlformats.org/officeDocument/2006/relationships/image" Target="media/image43.jpeg"/><Relationship Id="rId91" Type="http://schemas.openxmlformats.org/officeDocument/2006/relationships/image" Target="media/image46.jpeg"/><Relationship Id="rId96" Type="http://schemas.openxmlformats.org/officeDocument/2006/relationships/image" Target="media/image51.png"/><Relationship Id="rId111" Type="http://schemas.openxmlformats.org/officeDocument/2006/relationships/hyperlink" Target="http://mecdevelopment.us/projects/Brickell/casa-brickel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etsi.org/deliver/etsi_gs/MEC/001_099/01001/01.01.01_60/gs_MEC01001v010101p.pdf" TargetMode="External"/><Relationship Id="rId23" Type="http://schemas.openxmlformats.org/officeDocument/2006/relationships/hyperlink" Target="http://www.etsi.org/deliver/etsi_gs/MEC-IEG/001_099/006/01.01.01_60/gs_MEC-IEG006v010101p.pdf" TargetMode="External"/><Relationship Id="rId28" Type="http://schemas.openxmlformats.org/officeDocument/2006/relationships/hyperlink" Target="http://www.etsi.org/deliver/etsi_gs/MEC-IEG/001_099/005/01.01.01_60/gs_MEC-IEG005v010101p.pdf" TargetMode="External"/><Relationship Id="rId36" Type="http://schemas.openxmlformats.org/officeDocument/2006/relationships/hyperlink" Target="http://www.etsi.org/deliver/etsi_gs/MEC/001_099/01002/01.01.01_60/gs_MEC01002v010101p.pdf" TargetMode="External"/><Relationship Id="rId49" Type="http://schemas.openxmlformats.org/officeDocument/2006/relationships/image" Target="media/image7.png"/><Relationship Id="rId57" Type="http://schemas.openxmlformats.org/officeDocument/2006/relationships/image" Target="media/image15.jpeg"/><Relationship Id="rId106" Type="http://schemas.openxmlformats.org/officeDocument/2006/relationships/image" Target="media/image61.png"/><Relationship Id="rId114" Type="http://schemas.openxmlformats.org/officeDocument/2006/relationships/image" Target="media/image67.png"/><Relationship Id="rId119" Type="http://schemas.openxmlformats.org/officeDocument/2006/relationships/hyperlink" Target="https://www.etsi.org/technologies-clusters/technologies/multi-access-edge-computing" TargetMode="External"/><Relationship Id="rId10" Type="http://schemas.openxmlformats.org/officeDocument/2006/relationships/hyperlink" Target="https://portal.etsi.org/webapp/WorkProgram/Frame_WorkItemList.asp?SearchPage=TRUE&amp;butExpertSearch=++Search++&amp;qETSI_STANDARD_TYPE=&amp;qETSI_NUMBER=&amp;qTB_ID=826%3BMEC&amp;qTB_ID=835%3BMEC+IEG&amp;qINCLUDE_SUB_TB=True&amp;includeNonActiveTB=FALSE&amp;qWKI_REFERENCE=&amp;qTITLE=&amp;qSCOPE=&amp;qCURRENT_STATE_CODE=&amp;qSTOP_FLG=N&amp;qSTART_CURRENT_STATUS_CODE=0%3BM40&amp;qEND_CURRENT_STATUS_CODE=9+AB%3BN24&amp;qFROM_MIL_DAY=&amp;qFROM_MIL_MONTH=&amp;qFROM_MIL_YEAR=&amp;qTO_MIL_DAY=&amp;qTO_MIL_MONTH=&amp;qTO_MIL_YEAR=&amp;qOPERATOR_TS=&amp;qRAPTR_NAME=&amp;qRAPTR_ORGANISATION=&amp;qKEYWORD_BOOLEAN=OR&amp;qKEYWORD=&amp;qPROJECT_BOOLEAN=OR&amp;qPROJECT_CODE=&amp;includeSubProjectCode=FALSE&amp;qSTF_List=&amp;qDIRECTIVE=&amp;qMandate_List=&amp;qCLUSTER_BOOLEAN=OR&amp;qCLUSTER=&amp;qFREQUENCIES_BOOLEAN=OR&amp;qFREQUENCIES=&amp;qFreqLow=&amp;qFreqLowUnit=1000&amp;qFreqHigh=&amp;qFreqHighUnit=1000&amp;qSORT=HIGHVERSION&amp;qREPORT_TYPE=SUMMARY&amp;optDisplay=10&amp;titleType=all" TargetMode="External"/><Relationship Id="rId31" Type="http://schemas.openxmlformats.org/officeDocument/2006/relationships/hyperlink" Target="http://www.etsi.org/deliver/etsi_gr/MEC/001_099/018/01.01.01_60/gr_MEC018v010101p.pdf" TargetMode="External"/><Relationship Id="rId44" Type="http://schemas.openxmlformats.org/officeDocument/2006/relationships/hyperlink" Target="http://www.etsi.org/deliver/etsi_gs/MEC-IEG/001_099/004/01.01.01_60/gs_MEC-IEG004v010101p.pdf" TargetMode="External"/><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jpeg"/><Relationship Id="rId78" Type="http://schemas.openxmlformats.org/officeDocument/2006/relationships/image" Target="media/image35.jpeg"/><Relationship Id="rId81" Type="http://schemas.openxmlformats.org/officeDocument/2006/relationships/image" Target="media/image38.jpeg"/><Relationship Id="rId86" Type="http://schemas.openxmlformats.org/officeDocument/2006/relationships/hyperlink" Target="https://github.com/edgexfoundry" TargetMode="External"/><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hyperlink" Target="http://www.etsi.org/technologies-clusters/technologies/multi-access-edge-computing" TargetMode="External"/><Relationship Id="rId13" Type="http://schemas.openxmlformats.org/officeDocument/2006/relationships/hyperlink" Target="http://www.etsi.org/deliver/etsi_gs/MEC/001_099/014/01.01.01_60/gs_MEC014v010101p.pdf" TargetMode="External"/><Relationship Id="rId18" Type="http://schemas.openxmlformats.org/officeDocument/2006/relationships/hyperlink" Target="http://www.etsi.org/deliver/etsi_gs/MEC/001_099/009/01.01.01_60/gs_MEC009v010101p.pdf" TargetMode="External"/><Relationship Id="rId39" Type="http://schemas.openxmlformats.org/officeDocument/2006/relationships/hyperlink" Target="http://www.etsi.org/deliver/etsi_gs/MEC/001_099/013/01.01.01_60/gs_MEC013v010101p.pdf" TargetMode="External"/><Relationship Id="rId109" Type="http://schemas.openxmlformats.org/officeDocument/2006/relationships/image" Target="media/image64.png"/><Relationship Id="rId34" Type="http://schemas.openxmlformats.org/officeDocument/2006/relationships/hyperlink" Target="http://www.etsi.org/deliver/etsi_gs/MEC/001_099/016/01.01.01_60/gs_MEC016v010101p.pdf" TargetMode="External"/><Relationship Id="rId50" Type="http://schemas.openxmlformats.org/officeDocument/2006/relationships/image" Target="media/image8.png"/><Relationship Id="rId55" Type="http://schemas.openxmlformats.org/officeDocument/2006/relationships/image" Target="media/image13.jpeg"/><Relationship Id="rId76" Type="http://schemas.openxmlformats.org/officeDocument/2006/relationships/image" Target="media/image33.jpeg"/><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hyperlink" Target="https://networkbuilders.intel.com/network-technologies/nev" TargetMode="External"/><Relationship Id="rId125" Type="http://schemas.microsoft.com/office/2007/relationships/stylesWithEffects" Target="stylesWithEffects.xml"/><Relationship Id="rId7" Type="http://schemas.openxmlformats.org/officeDocument/2006/relationships/image" Target="media/image2.jpeg"/><Relationship Id="rId71" Type="http://schemas.openxmlformats.org/officeDocument/2006/relationships/image" Target="media/image29.jpeg"/><Relationship Id="rId92"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hyperlink" Target="http://www.etsi.org/deliver/etsi_gr/MEC/001_099/017/01.01.01_60/gr_MEC017v010101p.pdf" TargetMode="External"/><Relationship Id="rId24" Type="http://schemas.openxmlformats.org/officeDocument/2006/relationships/hyperlink" Target="http://www.etsi.org/deliver/etsi_gs/MEC/001_099/002/01.01.01_60/gs_MEC002v010101p.pdf" TargetMode="External"/><Relationship Id="rId40" Type="http://schemas.openxmlformats.org/officeDocument/2006/relationships/hyperlink" Target="http://www.etsi.org/deliver/etsi_gs/MEC-IEG/001_099/006/01.01.01_60/gs_MEC-IEG006v010101p.pdf" TargetMode="External"/><Relationship Id="rId45" Type="http://schemas.openxmlformats.org/officeDocument/2006/relationships/hyperlink" Target="http://www.etsi.org/deliver/etsi_gs/MEC-IEG/001_099/005/01.01.01_60/gs_MEC-IEG005v010101p.pdf" TargetMode="External"/><Relationship Id="rId66" Type="http://schemas.openxmlformats.org/officeDocument/2006/relationships/image" Target="media/image24.jpeg"/><Relationship Id="rId87" Type="http://schemas.openxmlformats.org/officeDocument/2006/relationships/image" Target="media/image42.jpeg"/><Relationship Id="rId110" Type="http://schemas.openxmlformats.org/officeDocument/2006/relationships/image" Target="media/image65.png"/><Relationship Id="rId115" Type="http://schemas.openxmlformats.org/officeDocument/2006/relationships/image" Target="media/image6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514</TotalTime>
  <Pages>74</Pages>
  <Words>11162</Words>
  <Characters>63626</Characters>
  <Application>Microsoft Office Word</Application>
  <DocSecurity>0</DocSecurity>
  <Lines>530</Lines>
  <Paragraphs>149</Paragraphs>
  <ScaleCrop>false</ScaleCrop>
  <Company/>
  <LinksUpToDate>false</LinksUpToDate>
  <CharactersWithSpaces>74639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dc:creator>
  <cp:keywords/>
  <dc:description/>
  <cp:lastModifiedBy>Administrator</cp:lastModifiedBy>
  <cp:revision>101</cp:revision>
  <dcterms:created xsi:type="dcterms:W3CDTF">2018-06-28T13:15:00Z</dcterms:created>
  <dcterms:modified xsi:type="dcterms:W3CDTF">2018-11-26T14:35:00Z</dcterms:modified>
</cp:coreProperties>
</file>